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0F" w:rsidRDefault="00D82957" w:rsidP="00CC710F">
      <w:pPr>
        <w:jc w:val="both"/>
        <w:rPr>
          <w:b/>
          <w:sz w:val="22"/>
          <w:szCs w:val="22"/>
          <w:u w:val="single"/>
        </w:rPr>
      </w:pPr>
      <w:bookmarkStart w:id="0" w:name="_GoBack"/>
      <w:bookmarkEnd w:id="0"/>
      <w:proofErr w:type="gramStart"/>
      <w:r w:rsidRPr="002C7C67">
        <w:rPr>
          <w:b/>
          <w:color w:val="auto"/>
          <w:sz w:val="22"/>
          <w:szCs w:val="22"/>
        </w:rPr>
        <w:t>should</w:t>
      </w:r>
      <w:proofErr w:type="gramEnd"/>
      <w:r w:rsidRPr="002C7C67">
        <w:rPr>
          <w:b/>
          <w:color w:val="auto"/>
          <w:sz w:val="22"/>
          <w:szCs w:val="22"/>
        </w:rPr>
        <w:t xml:space="preserve"> a resident wish any work done on trees on their plot unless the tree is touching the roof of the home or is </w:t>
      </w:r>
      <w:r w:rsidR="009A0884">
        <w:rPr>
          <w:b/>
          <w:color w:val="auto"/>
          <w:sz w:val="22"/>
          <w:szCs w:val="22"/>
        </w:rPr>
        <w:t>‘</w:t>
      </w:r>
      <w:r w:rsidRPr="002C7C67">
        <w:rPr>
          <w:b/>
          <w:color w:val="auto"/>
          <w:sz w:val="22"/>
          <w:szCs w:val="22"/>
        </w:rPr>
        <w:t>D</w:t>
      </w:r>
      <w:r w:rsidR="009A0884">
        <w:rPr>
          <w:b/>
          <w:color w:val="auto"/>
          <w:sz w:val="22"/>
          <w:szCs w:val="22"/>
        </w:rPr>
        <w:t xml:space="preserve">ead, </w:t>
      </w:r>
      <w:r w:rsidRPr="002C7C67">
        <w:rPr>
          <w:b/>
          <w:color w:val="auto"/>
          <w:sz w:val="22"/>
          <w:szCs w:val="22"/>
        </w:rPr>
        <w:t>D</w:t>
      </w:r>
      <w:r w:rsidR="009A0884">
        <w:rPr>
          <w:b/>
          <w:color w:val="auto"/>
          <w:sz w:val="22"/>
          <w:szCs w:val="22"/>
        </w:rPr>
        <w:t xml:space="preserve">iseased or </w:t>
      </w:r>
      <w:r w:rsidRPr="002C7C67">
        <w:rPr>
          <w:b/>
          <w:color w:val="auto"/>
          <w:sz w:val="22"/>
          <w:szCs w:val="22"/>
        </w:rPr>
        <w:t>D</w:t>
      </w:r>
      <w:r w:rsidR="009A0884">
        <w:rPr>
          <w:b/>
          <w:color w:val="auto"/>
          <w:sz w:val="22"/>
          <w:szCs w:val="22"/>
        </w:rPr>
        <w:t>ying</w:t>
      </w:r>
      <w:r w:rsidRPr="002C7C67">
        <w:rPr>
          <w:b/>
          <w:color w:val="auto"/>
          <w:sz w:val="22"/>
          <w:szCs w:val="22"/>
        </w:rPr>
        <w:t xml:space="preserve">,  then they will be asked to apply for planning permission (for which there is no charge). </w:t>
      </w:r>
      <w:r w:rsidR="00CC710F" w:rsidRPr="002C7C67">
        <w:rPr>
          <w:b/>
          <w:color w:val="auto"/>
          <w:sz w:val="22"/>
          <w:szCs w:val="22"/>
        </w:rPr>
        <w:t xml:space="preserve">Should this permission be granted, then a copy of that permission must be sent to Head Office and to the Park Manager for information and it will be for Head Office </w:t>
      </w:r>
      <w:proofErr w:type="gramStart"/>
      <w:r w:rsidR="00CC710F" w:rsidRPr="002C7C67">
        <w:rPr>
          <w:b/>
          <w:color w:val="auto"/>
          <w:sz w:val="22"/>
          <w:szCs w:val="22"/>
        </w:rPr>
        <w:t>to</w:t>
      </w:r>
      <w:r w:rsidR="00CC710F">
        <w:rPr>
          <w:b/>
          <w:color w:val="auto"/>
          <w:sz w:val="22"/>
          <w:szCs w:val="22"/>
        </w:rPr>
        <w:t xml:space="preserve">  </w:t>
      </w:r>
      <w:r w:rsidR="00CC710F" w:rsidRPr="002C7C67">
        <w:rPr>
          <w:b/>
          <w:color w:val="auto"/>
          <w:sz w:val="22"/>
          <w:szCs w:val="22"/>
        </w:rPr>
        <w:t>decide</w:t>
      </w:r>
      <w:proofErr w:type="gramEnd"/>
      <w:r w:rsidR="00CC710F" w:rsidRPr="002C7C67">
        <w:rPr>
          <w:b/>
          <w:color w:val="auto"/>
          <w:sz w:val="22"/>
          <w:szCs w:val="22"/>
        </w:rPr>
        <w:t xml:space="preserve"> whether </w:t>
      </w:r>
      <w:r w:rsidR="00CC710F">
        <w:rPr>
          <w:b/>
          <w:color w:val="auto"/>
          <w:sz w:val="22"/>
          <w:szCs w:val="22"/>
        </w:rPr>
        <w:t xml:space="preserve"> </w:t>
      </w:r>
      <w:r w:rsidR="00CC710F" w:rsidRPr="002C7C67">
        <w:rPr>
          <w:b/>
          <w:color w:val="auto"/>
          <w:sz w:val="22"/>
          <w:szCs w:val="22"/>
        </w:rPr>
        <w:t xml:space="preserve">they will </w:t>
      </w:r>
      <w:r w:rsidR="00CC710F">
        <w:rPr>
          <w:b/>
          <w:color w:val="auto"/>
          <w:sz w:val="22"/>
          <w:szCs w:val="22"/>
        </w:rPr>
        <w:t xml:space="preserve"> </w:t>
      </w:r>
      <w:r w:rsidR="00CC710F" w:rsidRPr="002C7C67">
        <w:rPr>
          <w:b/>
          <w:color w:val="auto"/>
          <w:sz w:val="22"/>
          <w:szCs w:val="22"/>
        </w:rPr>
        <w:t>have the</w:t>
      </w:r>
      <w:r w:rsidR="00CC710F">
        <w:rPr>
          <w:b/>
          <w:color w:val="auto"/>
          <w:sz w:val="22"/>
          <w:szCs w:val="22"/>
        </w:rPr>
        <w:t xml:space="preserve"> </w:t>
      </w:r>
      <w:r w:rsidR="00CC710F" w:rsidRPr="002C7C67">
        <w:rPr>
          <w:b/>
          <w:color w:val="auto"/>
          <w:sz w:val="22"/>
          <w:szCs w:val="22"/>
        </w:rPr>
        <w:t xml:space="preserve"> work</w:t>
      </w:r>
    </w:p>
    <w:p w:rsidR="00207A2D" w:rsidRPr="002C7C67" w:rsidRDefault="00770872" w:rsidP="00CC710F">
      <w:pPr>
        <w:jc w:val="both"/>
        <w:rPr>
          <w:color w:val="auto"/>
        </w:rPr>
      </w:pPr>
      <w:proofErr w:type="gramStart"/>
      <w:r w:rsidRPr="002C7C67">
        <w:rPr>
          <w:b/>
          <w:color w:val="auto"/>
          <w:sz w:val="22"/>
          <w:szCs w:val="22"/>
        </w:rPr>
        <w:t>carried</w:t>
      </w:r>
      <w:proofErr w:type="gramEnd"/>
      <w:r w:rsidRPr="002C7C67">
        <w:rPr>
          <w:b/>
          <w:color w:val="auto"/>
          <w:sz w:val="22"/>
          <w:szCs w:val="22"/>
        </w:rPr>
        <w:t xml:space="preserve"> out at their expense or whether the resident will be responsible.   For information, any tree </w:t>
      </w:r>
      <w:r w:rsidRPr="002C7C67">
        <w:rPr>
          <w:b/>
          <w:color w:val="auto"/>
          <w:sz w:val="22"/>
          <w:szCs w:val="22"/>
          <w:u w:val="single"/>
        </w:rPr>
        <w:t>which is not indigenous to the park</w:t>
      </w:r>
      <w:r w:rsidRPr="002C7C67">
        <w:rPr>
          <w:b/>
          <w:color w:val="auto"/>
          <w:sz w:val="22"/>
          <w:szCs w:val="22"/>
        </w:rPr>
        <w:t xml:space="preserve"> will be the responsibility of the resident for its removal or maintenance and will be at the resident’s expense.  This will include ornamental trees and such tree types as spruce etc. </w:t>
      </w:r>
      <w:r w:rsidR="00F34250" w:rsidRPr="002C7C67">
        <w:rPr>
          <w:b/>
          <w:color w:val="auto"/>
          <w:sz w:val="22"/>
          <w:szCs w:val="22"/>
        </w:rPr>
        <w:t xml:space="preserve">The park contractors Aspect will still be carrying out their routine inspections on all of </w:t>
      </w:r>
      <w:proofErr w:type="gramStart"/>
      <w:r w:rsidR="00F34250" w:rsidRPr="002C7C67">
        <w:rPr>
          <w:b/>
          <w:color w:val="auto"/>
          <w:sz w:val="22"/>
          <w:szCs w:val="22"/>
        </w:rPr>
        <w:t>the  trees</w:t>
      </w:r>
      <w:proofErr w:type="gramEnd"/>
      <w:r w:rsidR="00F34250" w:rsidRPr="002C7C67">
        <w:rPr>
          <w:b/>
          <w:color w:val="auto"/>
          <w:sz w:val="22"/>
          <w:szCs w:val="22"/>
        </w:rPr>
        <w:t xml:space="preserve"> on the park and Head Office will still deal with any t</w:t>
      </w:r>
      <w:r w:rsidR="002C7C67" w:rsidRPr="002C7C67">
        <w:rPr>
          <w:b/>
          <w:color w:val="auto"/>
          <w:sz w:val="22"/>
          <w:szCs w:val="22"/>
        </w:rPr>
        <w:t>rees that require treatment which</w:t>
      </w:r>
      <w:r w:rsidR="00F34250" w:rsidRPr="002C7C67">
        <w:rPr>
          <w:b/>
          <w:color w:val="auto"/>
          <w:sz w:val="22"/>
          <w:szCs w:val="22"/>
        </w:rPr>
        <w:t xml:space="preserve"> fall within the park owners </w:t>
      </w:r>
      <w:r w:rsidR="00A57180" w:rsidRPr="002C7C67">
        <w:rPr>
          <w:b/>
          <w:color w:val="auto"/>
          <w:sz w:val="22"/>
          <w:szCs w:val="22"/>
        </w:rPr>
        <w:t>obligations.</w:t>
      </w:r>
      <w:r w:rsidRPr="002C7C67">
        <w:rPr>
          <w:b/>
          <w:color w:val="auto"/>
          <w:sz w:val="22"/>
          <w:szCs w:val="22"/>
        </w:rPr>
        <w:t xml:space="preserve"> </w:t>
      </w:r>
    </w:p>
    <w:p w:rsidR="00207A2D" w:rsidRDefault="00783EAB" w:rsidP="002A2EE7">
      <w:pPr>
        <w:jc w:val="both"/>
      </w:pPr>
      <w:r>
        <w:rPr>
          <w:noProof/>
        </w:rPr>
        <w:drawing>
          <wp:anchor distT="0" distB="0" distL="114300" distR="114300" simplePos="0" relativeHeight="251692032" behindDoc="0" locked="0" layoutInCell="1" allowOverlap="1">
            <wp:simplePos x="0" y="0"/>
            <wp:positionH relativeFrom="column">
              <wp:posOffset>935990</wp:posOffset>
            </wp:positionH>
            <wp:positionV relativeFrom="paragraph">
              <wp:posOffset>59055</wp:posOffset>
            </wp:positionV>
            <wp:extent cx="2466975" cy="228600"/>
            <wp:effectExtent l="19050" t="0" r="9525" b="0"/>
            <wp:wrapNone/>
            <wp:docPr id="25"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770872" w:rsidRDefault="00770872" w:rsidP="00D82957">
      <w:pPr>
        <w:rPr>
          <w:rFonts w:ascii="Broadway" w:hAnsi="Broadway"/>
          <w:b/>
          <w:color w:val="FF0000"/>
          <w:sz w:val="32"/>
          <w:szCs w:val="32"/>
        </w:rPr>
      </w:pPr>
    </w:p>
    <w:p w:rsidR="00770872" w:rsidRPr="002A2F17" w:rsidRDefault="00770872" w:rsidP="00770872">
      <w:pPr>
        <w:jc w:val="center"/>
        <w:rPr>
          <w:rFonts w:ascii="Broadway" w:hAnsi="Broadway"/>
          <w:b/>
          <w:color w:val="FF0000"/>
          <w:sz w:val="28"/>
          <w:szCs w:val="28"/>
        </w:rPr>
      </w:pPr>
      <w:r w:rsidRPr="002A2F17">
        <w:rPr>
          <w:rFonts w:ascii="Broadway" w:hAnsi="Broadway"/>
          <w:b/>
          <w:color w:val="FF0000"/>
          <w:sz w:val="28"/>
          <w:szCs w:val="28"/>
        </w:rPr>
        <w:t>TO ALL OUR RESIDENTS</w:t>
      </w:r>
    </w:p>
    <w:p w:rsidR="00770872" w:rsidRPr="002A2F17" w:rsidRDefault="00770872" w:rsidP="00770872">
      <w:pPr>
        <w:jc w:val="center"/>
        <w:rPr>
          <w:rFonts w:ascii="Broadway" w:hAnsi="Broadway"/>
          <w:b/>
          <w:color w:val="FF0000"/>
          <w:sz w:val="28"/>
          <w:szCs w:val="28"/>
        </w:rPr>
      </w:pPr>
      <w:r w:rsidRPr="002A2F17">
        <w:rPr>
          <w:rFonts w:ascii="Broadway" w:hAnsi="Broadway"/>
          <w:b/>
          <w:color w:val="FF0000"/>
          <w:sz w:val="28"/>
          <w:szCs w:val="28"/>
        </w:rPr>
        <w:t>WISHING YOU A VERY MERRY</w:t>
      </w:r>
    </w:p>
    <w:p w:rsidR="00770872" w:rsidRPr="002A2F17" w:rsidRDefault="00770872" w:rsidP="00770872">
      <w:pPr>
        <w:jc w:val="center"/>
        <w:rPr>
          <w:rFonts w:ascii="Broadway" w:hAnsi="Broadway"/>
          <w:b/>
          <w:color w:val="FF0000"/>
          <w:sz w:val="28"/>
          <w:szCs w:val="28"/>
        </w:rPr>
      </w:pPr>
      <w:r w:rsidRPr="002A2F17">
        <w:rPr>
          <w:rFonts w:ascii="Broadway" w:hAnsi="Broadway"/>
          <w:b/>
          <w:color w:val="FF0000"/>
          <w:sz w:val="28"/>
          <w:szCs w:val="28"/>
        </w:rPr>
        <w:t>CHRISTMAS AND A HAPPY &amp;</w:t>
      </w:r>
    </w:p>
    <w:p w:rsidR="00770872" w:rsidRPr="002A2F17" w:rsidRDefault="00770872" w:rsidP="00770872">
      <w:pPr>
        <w:jc w:val="center"/>
        <w:rPr>
          <w:rFonts w:ascii="Broadway" w:hAnsi="Broadway"/>
          <w:b/>
          <w:color w:val="FF0000"/>
          <w:sz w:val="28"/>
          <w:szCs w:val="28"/>
        </w:rPr>
      </w:pPr>
      <w:r w:rsidRPr="002A2F17">
        <w:rPr>
          <w:rFonts w:ascii="Broadway" w:hAnsi="Broadway"/>
          <w:b/>
          <w:color w:val="FF0000"/>
          <w:sz w:val="28"/>
          <w:szCs w:val="28"/>
        </w:rPr>
        <w:t>HEALTHY NEW YEAR</w:t>
      </w:r>
    </w:p>
    <w:p w:rsidR="00207A2D" w:rsidRDefault="00770872" w:rsidP="002A2EE7">
      <w:pPr>
        <w:jc w:val="both"/>
      </w:pPr>
      <w:r>
        <w:rPr>
          <w:noProof/>
        </w:rPr>
        <w:drawing>
          <wp:anchor distT="0" distB="0" distL="114300" distR="114300" simplePos="0" relativeHeight="251687936" behindDoc="1" locked="0" layoutInCell="1" allowOverlap="1">
            <wp:simplePos x="0" y="0"/>
            <wp:positionH relativeFrom="column">
              <wp:posOffset>535940</wp:posOffset>
            </wp:positionH>
            <wp:positionV relativeFrom="paragraph">
              <wp:posOffset>107315</wp:posOffset>
            </wp:positionV>
            <wp:extent cx="3124200" cy="2390775"/>
            <wp:effectExtent l="19050" t="0" r="0" b="0"/>
            <wp:wrapNone/>
            <wp:docPr id="10" name="Picture 8" descr="C:\Users\Admin\AppData\Local\Microsoft\Windows\Temporary Internet Files\Content.IE5\9KVONZB5\christmas_card_by_ginonessuno-d38nlo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Temporary Internet Files\Content.IE5\9KVONZB5\christmas_card_by_ginonessuno-d38nlo9[1].jpg"/>
                    <pic:cNvPicPr>
                      <a:picLocks noChangeAspect="1" noChangeArrowheads="1"/>
                    </pic:cNvPicPr>
                  </pic:nvPicPr>
                  <pic:blipFill>
                    <a:blip r:embed="rId8" cstate="print"/>
                    <a:srcRect/>
                    <a:stretch>
                      <a:fillRect/>
                    </a:stretch>
                  </pic:blipFill>
                  <pic:spPr bwMode="auto">
                    <a:xfrm>
                      <a:off x="0" y="0"/>
                      <a:ext cx="3124200" cy="2390775"/>
                    </a:xfrm>
                    <a:prstGeom prst="rect">
                      <a:avLst/>
                    </a:prstGeom>
                    <a:noFill/>
                    <a:ln w="9525">
                      <a:noFill/>
                      <a:miter lim="800000"/>
                      <a:headEnd/>
                      <a:tailEnd/>
                    </a:ln>
                  </pic:spPr>
                </pic:pic>
              </a:graphicData>
            </a:graphic>
          </wp:anchor>
        </w:drawing>
      </w:r>
    </w:p>
    <w:p w:rsidR="00207A2D" w:rsidRDefault="00207A2D" w:rsidP="002A2EE7">
      <w:pPr>
        <w:jc w:val="both"/>
      </w:pPr>
    </w:p>
    <w:p w:rsidR="00207A2D" w:rsidRDefault="00207A2D" w:rsidP="002A2EE7">
      <w:pPr>
        <w:jc w:val="both"/>
      </w:pPr>
    </w:p>
    <w:p w:rsidR="00207A2D" w:rsidRDefault="00207A2D" w:rsidP="002A2EE7">
      <w:pPr>
        <w:jc w:val="both"/>
      </w:pPr>
    </w:p>
    <w:p w:rsidR="00207A2D" w:rsidRDefault="00207A2D" w:rsidP="002A2EE7">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8F3907" w:rsidRDefault="008F3907" w:rsidP="005A7F0E">
      <w:pPr>
        <w:jc w:val="both"/>
      </w:pPr>
    </w:p>
    <w:p w:rsidR="00CC710F" w:rsidRDefault="00CC710F" w:rsidP="005A7F0E">
      <w:pPr>
        <w:jc w:val="both"/>
      </w:pPr>
    </w:p>
    <w:p w:rsidR="008F3907" w:rsidRDefault="008F3907" w:rsidP="005A7F0E">
      <w:pPr>
        <w:jc w:val="both"/>
      </w:pPr>
    </w:p>
    <w:p w:rsidR="00770872" w:rsidRPr="002A2F17" w:rsidRDefault="00D82957" w:rsidP="002A2F17">
      <w:pPr>
        <w:ind w:firstLine="720"/>
        <w:rPr>
          <w:rFonts w:ascii="Broadway" w:hAnsi="Broadway"/>
          <w:color w:val="FF0000"/>
          <w:sz w:val="28"/>
          <w:szCs w:val="28"/>
        </w:rPr>
      </w:pPr>
      <w:r>
        <w:rPr>
          <w:rFonts w:ascii="Broadway" w:hAnsi="Broadway"/>
          <w:color w:val="FF0000"/>
          <w:sz w:val="28"/>
          <w:szCs w:val="28"/>
        </w:rPr>
        <w:t xml:space="preserve">    </w:t>
      </w:r>
      <w:r w:rsidR="002A2F17">
        <w:rPr>
          <w:rFonts w:ascii="Broadway" w:hAnsi="Broadway"/>
          <w:color w:val="FF0000"/>
          <w:sz w:val="28"/>
          <w:szCs w:val="28"/>
        </w:rPr>
        <w:t xml:space="preserve">         </w:t>
      </w:r>
      <w:r w:rsidR="00770872" w:rsidRPr="002A2F17">
        <w:rPr>
          <w:rFonts w:ascii="Broadway" w:hAnsi="Broadway"/>
          <w:color w:val="FF0000"/>
          <w:sz w:val="28"/>
          <w:szCs w:val="28"/>
        </w:rPr>
        <w:t xml:space="preserve">FROM:  </w:t>
      </w:r>
      <w:proofErr w:type="gramStart"/>
      <w:r w:rsidR="00770872" w:rsidRPr="002A2F17">
        <w:rPr>
          <w:rFonts w:ascii="Broadway" w:hAnsi="Broadway"/>
          <w:color w:val="FF0000"/>
          <w:sz w:val="28"/>
          <w:szCs w:val="28"/>
        </w:rPr>
        <w:t>THE  RESIDENTS</w:t>
      </w:r>
      <w:proofErr w:type="gramEnd"/>
    </w:p>
    <w:p w:rsidR="00CC710F" w:rsidRPr="002A2F17" w:rsidRDefault="00770872" w:rsidP="002A2F17">
      <w:pPr>
        <w:ind w:left="720" w:firstLine="720"/>
        <w:rPr>
          <w:rFonts w:ascii="Broadway" w:hAnsi="Broadway"/>
          <w:color w:val="FF0000"/>
          <w:sz w:val="28"/>
          <w:szCs w:val="28"/>
        </w:rPr>
      </w:pPr>
      <w:r w:rsidRPr="002A2F17">
        <w:rPr>
          <w:rFonts w:ascii="Broadway" w:hAnsi="Broadway"/>
          <w:color w:val="FF0000"/>
          <w:sz w:val="28"/>
          <w:szCs w:val="28"/>
        </w:rPr>
        <w:t xml:space="preserve">        </w:t>
      </w:r>
      <w:r w:rsidR="002A2F17">
        <w:rPr>
          <w:rFonts w:ascii="Broadway" w:hAnsi="Broadway"/>
          <w:color w:val="FF0000"/>
          <w:sz w:val="28"/>
          <w:szCs w:val="28"/>
        </w:rPr>
        <w:t xml:space="preserve">  </w:t>
      </w:r>
      <w:r w:rsidRPr="002A2F17">
        <w:rPr>
          <w:rFonts w:ascii="Broadway" w:hAnsi="Broadway"/>
          <w:color w:val="FF0000"/>
          <w:sz w:val="28"/>
          <w:szCs w:val="28"/>
        </w:rPr>
        <w:t xml:space="preserve"> COMMITTEE</w:t>
      </w:r>
    </w:p>
    <w:p w:rsidR="00356336" w:rsidRDefault="004506DE" w:rsidP="005A7F0E">
      <w:pPr>
        <w:jc w:val="both"/>
      </w:pPr>
      <w:r>
        <w:rPr>
          <w:noProof/>
          <w:lang w:val="en-US"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7.7pt;margin-top:.15pt;width:354.75pt;height:104.25pt;z-index:251660288;mso-width-relative:margin;mso-height-relative:margin" filled="f" strokecolor="red" strokeweight="6pt">
            <v:stroke linestyle="thickBetweenThin"/>
            <v:textbox style="mso-next-textbox:#_x0000_s1026">
              <w:txbxContent>
                <w:p w:rsidR="002A2EE7" w:rsidRPr="00207A2D" w:rsidRDefault="002A2EE7" w:rsidP="002A2EE7">
                  <w:pPr>
                    <w:ind w:left="-567"/>
                    <w:jc w:val="center"/>
                    <w:rPr>
                      <w:rFonts w:ascii="Algerian" w:hAnsi="Algerian"/>
                      <w:b/>
                      <w:color w:val="FF0000"/>
                      <w:sz w:val="16"/>
                      <w:szCs w:val="16"/>
                    </w:rPr>
                  </w:pPr>
                  <w:r>
                    <w:rPr>
                      <w:rFonts w:ascii="Algerian" w:hAnsi="Algerian"/>
                      <w:b/>
                      <w:sz w:val="72"/>
                      <w:szCs w:val="72"/>
                    </w:rPr>
                    <w:t xml:space="preserve">  </w:t>
                  </w:r>
                  <w:r>
                    <w:rPr>
                      <w:rFonts w:ascii="Algerian" w:hAnsi="Algerian"/>
                      <w:b/>
                      <w:sz w:val="16"/>
                      <w:szCs w:val="16"/>
                    </w:rPr>
                    <w:t xml:space="preserve">  </w:t>
                  </w:r>
                  <w:r w:rsidRPr="00207A2D">
                    <w:rPr>
                      <w:rFonts w:ascii="Algerian" w:hAnsi="Algerian"/>
                      <w:b/>
                      <w:color w:val="FF0000"/>
                      <w:sz w:val="72"/>
                      <w:szCs w:val="72"/>
                    </w:rPr>
                    <w:t>NEWSLETTER</w:t>
                  </w:r>
                </w:p>
                <w:p w:rsidR="002A2EE7" w:rsidRPr="00207A2D" w:rsidRDefault="002A2EE7" w:rsidP="002A2EE7">
                  <w:pPr>
                    <w:ind w:left="-567"/>
                    <w:jc w:val="center"/>
                    <w:rPr>
                      <w:b/>
                      <w:color w:val="FF0000"/>
                      <w:sz w:val="16"/>
                      <w:szCs w:val="16"/>
                    </w:rPr>
                  </w:pPr>
                  <w:r w:rsidRPr="00207A2D">
                    <w:rPr>
                      <w:b/>
                      <w:color w:val="FF0000"/>
                      <w:sz w:val="28"/>
                      <w:szCs w:val="28"/>
                    </w:rPr>
                    <w:t xml:space="preserve">       Turners Hill Park Residents Association</w:t>
                  </w:r>
                </w:p>
                <w:p w:rsidR="002A2EE7" w:rsidRPr="00207A2D" w:rsidRDefault="002A2EE7" w:rsidP="002A2EE7">
                  <w:pPr>
                    <w:ind w:left="-567"/>
                    <w:jc w:val="center"/>
                    <w:rPr>
                      <w:b/>
                      <w:color w:val="FF0000"/>
                      <w:sz w:val="16"/>
                      <w:szCs w:val="16"/>
                    </w:rPr>
                  </w:pPr>
                </w:p>
                <w:p w:rsidR="002A2EE7" w:rsidRPr="00207A2D" w:rsidRDefault="00207A2D" w:rsidP="002A2EE7">
                  <w:pPr>
                    <w:ind w:left="-567"/>
                    <w:jc w:val="center"/>
                    <w:rPr>
                      <w:b/>
                      <w:color w:val="FF0000"/>
                      <w:sz w:val="28"/>
                      <w:szCs w:val="28"/>
                    </w:rPr>
                  </w:pPr>
                  <w:r>
                    <w:rPr>
                      <w:b/>
                      <w:color w:val="FF0000"/>
                      <w:sz w:val="28"/>
                      <w:szCs w:val="28"/>
                    </w:rPr>
                    <w:t xml:space="preserve">   December</w:t>
                  </w:r>
                  <w:r w:rsidR="002A2EE7" w:rsidRPr="00207A2D">
                    <w:rPr>
                      <w:b/>
                      <w:color w:val="FF0000"/>
                      <w:sz w:val="28"/>
                      <w:szCs w:val="28"/>
                    </w:rPr>
                    <w:t xml:space="preserve"> 2015</w:t>
                  </w:r>
                </w:p>
              </w:txbxContent>
            </v:textbox>
          </v:shape>
        </w:pict>
      </w:r>
      <w:r w:rsidR="00356336">
        <w:rPr>
          <w:noProof/>
        </w:rPr>
        <w:drawing>
          <wp:anchor distT="0" distB="0" distL="114300" distR="114300" simplePos="0" relativeHeight="251661312" behindDoc="1" locked="0" layoutInCell="1" allowOverlap="1">
            <wp:simplePos x="0" y="0"/>
            <wp:positionH relativeFrom="column">
              <wp:posOffset>111760</wp:posOffset>
            </wp:positionH>
            <wp:positionV relativeFrom="paragraph">
              <wp:posOffset>59055</wp:posOffset>
            </wp:positionV>
            <wp:extent cx="514350" cy="695325"/>
            <wp:effectExtent l="19050" t="0" r="0" b="0"/>
            <wp:wrapNone/>
            <wp:docPr id="12" name="Picture 1" descr="C:\Users\Admin\AppData\Local\Microsoft\Windows\Temporary Internet Files\Content.IE5\C5ENVOXT\Christmas_Tr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C5ENVOXT\Christmas_Tree[1].jpg"/>
                    <pic:cNvPicPr>
                      <a:picLocks noChangeAspect="1" noChangeArrowheads="1"/>
                    </pic:cNvPicPr>
                  </pic:nvPicPr>
                  <pic:blipFill>
                    <a:blip r:embed="rId9" cstate="print"/>
                    <a:srcRect/>
                    <a:stretch>
                      <a:fillRect/>
                    </a:stretch>
                  </pic:blipFill>
                  <pic:spPr bwMode="auto">
                    <a:xfrm>
                      <a:off x="0" y="0"/>
                      <a:ext cx="514350" cy="695325"/>
                    </a:xfrm>
                    <a:prstGeom prst="rect">
                      <a:avLst/>
                    </a:prstGeom>
                    <a:noFill/>
                    <a:ln w="9525">
                      <a:noFill/>
                      <a:miter lim="800000"/>
                      <a:headEnd/>
                      <a:tailEnd/>
                    </a:ln>
                  </pic:spPr>
                </pic:pic>
              </a:graphicData>
            </a:graphic>
          </wp:anchor>
        </w:drawing>
      </w:r>
      <w:r w:rsidR="00356336">
        <w:rPr>
          <w:noProof/>
        </w:rPr>
        <w:drawing>
          <wp:anchor distT="0" distB="0" distL="114300" distR="114300" simplePos="0" relativeHeight="251664384" behindDoc="1" locked="0" layoutInCell="1" allowOverlap="1">
            <wp:simplePos x="0" y="0"/>
            <wp:positionH relativeFrom="column">
              <wp:posOffset>3749675</wp:posOffset>
            </wp:positionH>
            <wp:positionV relativeFrom="paragraph">
              <wp:posOffset>59055</wp:posOffset>
            </wp:positionV>
            <wp:extent cx="514985" cy="514985"/>
            <wp:effectExtent l="133350" t="19050" r="56515" b="56515"/>
            <wp:wrapNone/>
            <wp:docPr id="20" name="Picture 4" descr="C:\Users\Admin\AppData\Local\Microsoft\Windows\Temporary Internet Files\Content.IE5\C5ENVOXT\gi01a2013121707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Temporary Internet Files\Content.IE5\C5ENVOXT\gi01a201312170700[1].png"/>
                    <pic:cNvPicPr>
                      <a:picLocks noChangeAspect="1" noChangeArrowheads="1"/>
                    </pic:cNvPicPr>
                  </pic:nvPicPr>
                  <pic:blipFill>
                    <a:blip r:embed="rId10" cstate="print"/>
                    <a:srcRect/>
                    <a:stretch>
                      <a:fillRect/>
                    </a:stretch>
                  </pic:blipFill>
                  <pic:spPr bwMode="auto">
                    <a:xfrm rot="2490900">
                      <a:off x="0" y="0"/>
                      <a:ext cx="514985" cy="514985"/>
                    </a:xfrm>
                    <a:prstGeom prst="rect">
                      <a:avLst/>
                    </a:prstGeom>
                    <a:noFill/>
                    <a:ln w="9525">
                      <a:noFill/>
                      <a:miter lim="800000"/>
                      <a:headEnd/>
                      <a:tailEnd/>
                    </a:ln>
                  </pic:spPr>
                </pic:pic>
              </a:graphicData>
            </a:graphic>
          </wp:anchor>
        </w:drawing>
      </w:r>
    </w:p>
    <w:p w:rsidR="00356336" w:rsidRDefault="00356336" w:rsidP="005A7F0E">
      <w:pPr>
        <w:jc w:val="both"/>
      </w:pPr>
    </w:p>
    <w:p w:rsidR="00356336" w:rsidRDefault="00356336" w:rsidP="005A7F0E">
      <w:pPr>
        <w:jc w:val="both"/>
      </w:pPr>
    </w:p>
    <w:p w:rsidR="005A7F0E" w:rsidRDefault="005A7F0E" w:rsidP="005A7F0E">
      <w:pPr>
        <w:jc w:val="both"/>
      </w:pPr>
    </w:p>
    <w:p w:rsidR="005A7F0E" w:rsidRDefault="00356336" w:rsidP="005A7F0E">
      <w:pPr>
        <w:jc w:val="both"/>
      </w:pPr>
      <w:r>
        <w:rPr>
          <w:noProof/>
        </w:rPr>
        <w:drawing>
          <wp:anchor distT="0" distB="0" distL="114300" distR="114300" simplePos="0" relativeHeight="251663360" behindDoc="1" locked="0" layoutInCell="1" allowOverlap="1">
            <wp:simplePos x="0" y="0"/>
            <wp:positionH relativeFrom="column">
              <wp:posOffset>3750310</wp:posOffset>
            </wp:positionH>
            <wp:positionV relativeFrom="paragraph">
              <wp:posOffset>5715</wp:posOffset>
            </wp:positionV>
            <wp:extent cx="571500" cy="561975"/>
            <wp:effectExtent l="19050" t="0" r="0" b="0"/>
            <wp:wrapNone/>
            <wp:docPr id="18" name="Picture 3" descr="C:\Users\Admin\AppData\Local\Microsoft\Windows\Temporary Internet Files\Content.IE5\9LQYTNPD\wreath-216482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IE5\9LQYTNPD\wreath-216482_640[1].png"/>
                    <pic:cNvPicPr>
                      <a:picLocks noChangeAspect="1" noChangeArrowheads="1"/>
                    </pic:cNvPicPr>
                  </pic:nvPicPr>
                  <pic:blipFill>
                    <a:blip r:embed="rId11"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p>
    <w:p w:rsidR="002A2EE7" w:rsidRDefault="00356336" w:rsidP="005A7F0E">
      <w:pPr>
        <w:jc w:val="both"/>
      </w:pPr>
      <w:r>
        <w:rPr>
          <w:noProof/>
        </w:rPr>
        <w:drawing>
          <wp:anchor distT="0" distB="0" distL="114300" distR="114300" simplePos="0" relativeHeight="251667456" behindDoc="1" locked="0" layoutInCell="1" allowOverlap="1">
            <wp:simplePos x="0" y="0"/>
            <wp:positionH relativeFrom="column">
              <wp:posOffset>840740</wp:posOffset>
            </wp:positionH>
            <wp:positionV relativeFrom="paragraph">
              <wp:posOffset>68580</wp:posOffset>
            </wp:positionV>
            <wp:extent cx="590550" cy="333375"/>
            <wp:effectExtent l="0" t="19050" r="0" b="0"/>
            <wp:wrapNone/>
            <wp:docPr id="2" name="Picture 1" descr="C:\Users\Admin\AppData\Local\Microsoft\Windows\Temporary Internet Files\Content.IE5\9LQYTNPD\nicubunu-Christmas-leaf-dec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9LQYTNPD\nicubunu-Christmas-leaf-decoration[1].png"/>
                    <pic:cNvPicPr>
                      <a:picLocks noChangeAspect="1" noChangeArrowheads="1"/>
                    </pic:cNvPicPr>
                  </pic:nvPicPr>
                  <pic:blipFill>
                    <a:blip r:embed="rId12" cstate="print"/>
                    <a:srcRect/>
                    <a:stretch>
                      <a:fillRect/>
                    </a:stretch>
                  </pic:blipFill>
                  <pic:spPr bwMode="auto">
                    <a:xfrm rot="19649223">
                      <a:off x="0" y="0"/>
                      <a:ext cx="590550" cy="333375"/>
                    </a:xfrm>
                    <a:prstGeom prst="rect">
                      <a:avLst/>
                    </a:prstGeom>
                    <a:noFill/>
                    <a:ln w="9525">
                      <a:noFill/>
                      <a:miter lim="800000"/>
                      <a:headEnd/>
                      <a:tailEnd/>
                    </a:ln>
                  </pic:spPr>
                </pic:pic>
              </a:graphicData>
            </a:graphic>
          </wp:anchor>
        </w:drawing>
      </w:r>
      <w:r>
        <w:rPr>
          <w:noProof/>
        </w:rPr>
        <w:drawing>
          <wp:anchor distT="0" distB="0" distL="114300" distR="114300" simplePos="0" relativeHeight="251684864" behindDoc="0" locked="0" layoutInCell="1" allowOverlap="1">
            <wp:simplePos x="0" y="0"/>
            <wp:positionH relativeFrom="column">
              <wp:posOffset>272415</wp:posOffset>
            </wp:positionH>
            <wp:positionV relativeFrom="paragraph">
              <wp:posOffset>97155</wp:posOffset>
            </wp:positionV>
            <wp:extent cx="523875" cy="295275"/>
            <wp:effectExtent l="0" t="19050" r="0" b="0"/>
            <wp:wrapNone/>
            <wp:docPr id="17" name="Picture 2" descr="C:\Users\Admin\AppData\Local\Microsoft\Windows\Temporary Internet Files\Content.IE5\9LQYTNPD\nicubunu-Christmas-leaf-dec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IE5\9LQYTNPD\nicubunu-Christmas-leaf-decoration[1].png"/>
                    <pic:cNvPicPr>
                      <a:picLocks noChangeAspect="1" noChangeArrowheads="1"/>
                    </pic:cNvPicPr>
                  </pic:nvPicPr>
                  <pic:blipFill>
                    <a:blip r:embed="rId13" cstate="print"/>
                    <a:srcRect/>
                    <a:stretch>
                      <a:fillRect/>
                    </a:stretch>
                  </pic:blipFill>
                  <pic:spPr bwMode="auto">
                    <a:xfrm rot="19834042">
                      <a:off x="0" y="0"/>
                      <a:ext cx="523875" cy="295275"/>
                    </a:xfrm>
                    <a:prstGeom prst="rect">
                      <a:avLst/>
                    </a:prstGeom>
                    <a:noFill/>
                    <a:ln w="9525">
                      <a:noFill/>
                      <a:miter lim="800000"/>
                      <a:headEnd/>
                      <a:tailEnd/>
                    </a:ln>
                  </pic:spPr>
                </pic:pic>
              </a:graphicData>
            </a:graphic>
          </wp:anchor>
        </w:drawing>
      </w:r>
    </w:p>
    <w:p w:rsidR="002A2EE7" w:rsidRDefault="002A2EE7" w:rsidP="002A2EE7">
      <w:pPr>
        <w:rPr>
          <w:u w:val="single"/>
        </w:rPr>
      </w:pPr>
    </w:p>
    <w:p w:rsidR="002C2448" w:rsidRDefault="002C2448" w:rsidP="002A2EE7">
      <w:pPr>
        <w:rPr>
          <w:b/>
          <w:u w:val="single"/>
        </w:rPr>
      </w:pPr>
    </w:p>
    <w:p w:rsidR="008F3907" w:rsidRDefault="008F3907" w:rsidP="002A2EE7">
      <w:pPr>
        <w:rPr>
          <w:b/>
          <w:u w:val="single"/>
        </w:rPr>
      </w:pPr>
    </w:p>
    <w:p w:rsidR="003618FF" w:rsidRPr="00356336" w:rsidRDefault="002C2448" w:rsidP="002C2448">
      <w:pPr>
        <w:ind w:right="-71"/>
        <w:rPr>
          <w:b/>
          <w:u w:val="single"/>
        </w:rPr>
      </w:pPr>
      <w:r>
        <w:rPr>
          <w:b/>
          <w:u w:val="single"/>
        </w:rPr>
        <w:t xml:space="preserve"> </w:t>
      </w:r>
      <w:r w:rsidR="0022163A" w:rsidRPr="00E37AE0">
        <w:rPr>
          <w:b/>
          <w:sz w:val="22"/>
          <w:szCs w:val="22"/>
          <w:u w:val="single"/>
        </w:rPr>
        <w:t>Chairman’s Report</w:t>
      </w:r>
    </w:p>
    <w:p w:rsidR="003618FF" w:rsidRPr="003F612A" w:rsidRDefault="00D5542A" w:rsidP="00975665">
      <w:pPr>
        <w:ind w:right="-71"/>
        <w:jc w:val="both"/>
        <w:rPr>
          <w:b/>
          <w:sz w:val="22"/>
          <w:szCs w:val="22"/>
        </w:rPr>
      </w:pPr>
      <w:r w:rsidRPr="003F612A">
        <w:rPr>
          <w:b/>
          <w:sz w:val="22"/>
          <w:szCs w:val="22"/>
        </w:rPr>
        <w:t xml:space="preserve">What stormy weather we have had recently. Many of you have been concerned about the number of leaves on footpaths and roads. The park team have worked very hard to keep the roads clear, but </w:t>
      </w:r>
      <w:r w:rsidR="003F612A" w:rsidRPr="003F612A">
        <w:rPr>
          <w:b/>
          <w:sz w:val="22"/>
          <w:szCs w:val="22"/>
        </w:rPr>
        <w:t xml:space="preserve">have been </w:t>
      </w:r>
      <w:r w:rsidRPr="003F612A">
        <w:rPr>
          <w:b/>
          <w:sz w:val="22"/>
          <w:szCs w:val="22"/>
        </w:rPr>
        <w:t>very short staffed.</w:t>
      </w:r>
      <w:r w:rsidR="00975665" w:rsidRPr="003F612A">
        <w:rPr>
          <w:b/>
          <w:sz w:val="22"/>
          <w:szCs w:val="22"/>
        </w:rPr>
        <w:t xml:space="preserve"> </w:t>
      </w:r>
      <w:r w:rsidRPr="003F612A">
        <w:rPr>
          <w:b/>
          <w:sz w:val="22"/>
          <w:szCs w:val="22"/>
        </w:rPr>
        <w:t xml:space="preserve"> </w:t>
      </w:r>
      <w:r w:rsidR="003F612A" w:rsidRPr="003F612A">
        <w:rPr>
          <w:b/>
          <w:sz w:val="22"/>
          <w:szCs w:val="22"/>
        </w:rPr>
        <w:t>R</w:t>
      </w:r>
      <w:r w:rsidR="0009671C" w:rsidRPr="003F612A">
        <w:rPr>
          <w:b/>
          <w:sz w:val="22"/>
          <w:szCs w:val="22"/>
        </w:rPr>
        <w:t xml:space="preserve">eplacement </w:t>
      </w:r>
      <w:proofErr w:type="gramStart"/>
      <w:r w:rsidR="0009671C" w:rsidRPr="003F612A">
        <w:rPr>
          <w:b/>
          <w:sz w:val="22"/>
          <w:szCs w:val="22"/>
        </w:rPr>
        <w:t xml:space="preserve">staff </w:t>
      </w:r>
      <w:r w:rsidR="003F612A" w:rsidRPr="003F612A">
        <w:rPr>
          <w:b/>
          <w:sz w:val="22"/>
          <w:szCs w:val="22"/>
        </w:rPr>
        <w:t>have</w:t>
      </w:r>
      <w:proofErr w:type="gramEnd"/>
      <w:r w:rsidR="003F612A" w:rsidRPr="003F612A">
        <w:rPr>
          <w:b/>
          <w:sz w:val="22"/>
          <w:szCs w:val="22"/>
        </w:rPr>
        <w:t xml:space="preserve"> now arrived and are busily working, not only on the leaves, but also the work required for the whole park.</w:t>
      </w:r>
      <w:r w:rsidR="00783EAB">
        <w:rPr>
          <w:b/>
          <w:sz w:val="22"/>
          <w:szCs w:val="22"/>
        </w:rPr>
        <w:t xml:space="preserve"> Speed on our roads is</w:t>
      </w:r>
      <w:r w:rsidRPr="003F612A">
        <w:rPr>
          <w:b/>
          <w:sz w:val="22"/>
          <w:szCs w:val="22"/>
        </w:rPr>
        <w:t xml:space="preserve"> another subject that is constantly raised, and we ask that everyone remembers when driving on the park that there are no footpaths, therefore, pedestrians could be around any corner. </w:t>
      </w:r>
      <w:r w:rsidR="0009671C" w:rsidRPr="003F612A">
        <w:rPr>
          <w:b/>
          <w:sz w:val="22"/>
          <w:szCs w:val="22"/>
        </w:rPr>
        <w:t xml:space="preserve">We are still waiting for road markings to be improved and I </w:t>
      </w:r>
      <w:r w:rsidR="003028EE" w:rsidRPr="002C7C67">
        <w:rPr>
          <w:b/>
          <w:color w:val="auto"/>
          <w:sz w:val="22"/>
          <w:szCs w:val="22"/>
        </w:rPr>
        <w:t xml:space="preserve">have raised this with our park director at a recent meeting. He is aware that this needs addressing, but </w:t>
      </w:r>
      <w:r w:rsidR="00C45006" w:rsidRPr="002C7C67">
        <w:rPr>
          <w:b/>
          <w:color w:val="auto"/>
          <w:sz w:val="22"/>
          <w:szCs w:val="22"/>
        </w:rPr>
        <w:t>it seems that</w:t>
      </w:r>
      <w:r w:rsidR="003028EE" w:rsidRPr="002C7C67">
        <w:rPr>
          <w:b/>
          <w:color w:val="auto"/>
          <w:sz w:val="22"/>
          <w:szCs w:val="22"/>
        </w:rPr>
        <w:t xml:space="preserve"> roads</w:t>
      </w:r>
      <w:r w:rsidR="00C45006" w:rsidRPr="002C7C67">
        <w:rPr>
          <w:b/>
          <w:color w:val="auto"/>
          <w:sz w:val="22"/>
          <w:szCs w:val="22"/>
        </w:rPr>
        <w:t xml:space="preserve"> on other parks</w:t>
      </w:r>
      <w:r w:rsidR="003028EE" w:rsidRPr="002C7C67">
        <w:rPr>
          <w:b/>
          <w:color w:val="auto"/>
          <w:sz w:val="22"/>
          <w:szCs w:val="22"/>
        </w:rPr>
        <w:t xml:space="preserve"> had greater needs. He has however, assured me that this </w:t>
      </w:r>
      <w:r w:rsidR="00A57180" w:rsidRPr="002C7C67">
        <w:rPr>
          <w:b/>
          <w:color w:val="auto"/>
          <w:sz w:val="22"/>
          <w:szCs w:val="22"/>
        </w:rPr>
        <w:t xml:space="preserve">is still on their schedule and </w:t>
      </w:r>
      <w:r w:rsidR="003028EE" w:rsidRPr="002C7C67">
        <w:rPr>
          <w:b/>
          <w:color w:val="auto"/>
          <w:sz w:val="22"/>
          <w:szCs w:val="22"/>
        </w:rPr>
        <w:t xml:space="preserve">will be done in </w:t>
      </w:r>
      <w:proofErr w:type="gramStart"/>
      <w:r w:rsidR="003028EE" w:rsidRPr="002C7C67">
        <w:rPr>
          <w:b/>
          <w:color w:val="auto"/>
          <w:sz w:val="22"/>
          <w:szCs w:val="22"/>
        </w:rPr>
        <w:t>the  future</w:t>
      </w:r>
      <w:proofErr w:type="gramEnd"/>
      <w:r w:rsidR="003028EE" w:rsidRPr="002C7C67">
        <w:rPr>
          <w:b/>
          <w:color w:val="auto"/>
          <w:sz w:val="22"/>
          <w:szCs w:val="22"/>
        </w:rPr>
        <w:t>.</w:t>
      </w:r>
      <w:r w:rsidR="0009671C" w:rsidRPr="002C7C67">
        <w:rPr>
          <w:b/>
          <w:color w:val="auto"/>
          <w:sz w:val="22"/>
          <w:szCs w:val="22"/>
        </w:rPr>
        <w:t xml:space="preserve"> Thankfully the work at the</w:t>
      </w:r>
      <w:r w:rsidR="0009671C" w:rsidRPr="003F612A">
        <w:rPr>
          <w:b/>
          <w:sz w:val="22"/>
          <w:szCs w:val="22"/>
        </w:rPr>
        <w:t xml:space="preserve"> hotel is now completed and we have our entrance back. This was finally accomplished following a very strong complaint made by the park manager and the director</w:t>
      </w:r>
      <w:r w:rsidR="002857F4">
        <w:rPr>
          <w:b/>
          <w:sz w:val="22"/>
          <w:szCs w:val="22"/>
        </w:rPr>
        <w:t xml:space="preserve"> </w:t>
      </w:r>
      <w:r w:rsidR="00F34250" w:rsidRPr="002C7C67">
        <w:rPr>
          <w:b/>
          <w:color w:val="auto"/>
          <w:sz w:val="22"/>
          <w:szCs w:val="22"/>
        </w:rPr>
        <w:t>after</w:t>
      </w:r>
      <w:r w:rsidR="002857F4">
        <w:rPr>
          <w:b/>
          <w:sz w:val="22"/>
          <w:szCs w:val="22"/>
        </w:rPr>
        <w:t xml:space="preserve"> representation from the Residents Association</w:t>
      </w:r>
      <w:r w:rsidR="0009671C" w:rsidRPr="003F612A">
        <w:rPr>
          <w:b/>
          <w:sz w:val="22"/>
          <w:szCs w:val="22"/>
        </w:rPr>
        <w:t xml:space="preserve">. The refuse </w:t>
      </w:r>
      <w:r w:rsidR="00F045C4" w:rsidRPr="003F612A">
        <w:rPr>
          <w:b/>
          <w:sz w:val="22"/>
          <w:szCs w:val="22"/>
        </w:rPr>
        <w:t xml:space="preserve">freighters </w:t>
      </w:r>
      <w:r w:rsidR="0009671C" w:rsidRPr="003F612A">
        <w:rPr>
          <w:b/>
          <w:sz w:val="22"/>
          <w:szCs w:val="22"/>
        </w:rPr>
        <w:t>made their autumn visit on the 1</w:t>
      </w:r>
      <w:r w:rsidR="0009671C" w:rsidRPr="003F612A">
        <w:rPr>
          <w:b/>
          <w:sz w:val="22"/>
          <w:szCs w:val="22"/>
          <w:vertAlign w:val="superscript"/>
        </w:rPr>
        <w:t>st</w:t>
      </w:r>
      <w:r w:rsidR="0009671C" w:rsidRPr="003F612A">
        <w:rPr>
          <w:b/>
          <w:sz w:val="22"/>
          <w:szCs w:val="22"/>
        </w:rPr>
        <w:t xml:space="preserve"> November and very busy they were too. However some residents missed them. The dates are published in the Parish News</w:t>
      </w:r>
      <w:r w:rsidR="00F045C4" w:rsidRPr="003F612A">
        <w:rPr>
          <w:b/>
          <w:sz w:val="22"/>
          <w:szCs w:val="22"/>
        </w:rPr>
        <w:t xml:space="preserve"> and we al</w:t>
      </w:r>
      <w:r w:rsidR="00975665" w:rsidRPr="003F612A">
        <w:rPr>
          <w:b/>
          <w:sz w:val="22"/>
          <w:szCs w:val="22"/>
        </w:rPr>
        <w:t>ways put a notice on our board so</w:t>
      </w:r>
      <w:r w:rsidR="00F045C4" w:rsidRPr="003F612A">
        <w:rPr>
          <w:b/>
          <w:sz w:val="22"/>
          <w:szCs w:val="22"/>
        </w:rPr>
        <w:t xml:space="preserve"> keep an </w:t>
      </w:r>
      <w:r w:rsidR="00975665" w:rsidRPr="003F612A">
        <w:rPr>
          <w:b/>
          <w:sz w:val="22"/>
          <w:szCs w:val="22"/>
        </w:rPr>
        <w:t>eye out</w:t>
      </w:r>
      <w:r w:rsidR="00F045C4" w:rsidRPr="003F612A">
        <w:rPr>
          <w:b/>
          <w:sz w:val="22"/>
          <w:szCs w:val="22"/>
        </w:rPr>
        <w:t xml:space="preserve"> and put the dates in your </w:t>
      </w:r>
      <w:r w:rsidR="00975665" w:rsidRPr="003F612A">
        <w:rPr>
          <w:b/>
          <w:sz w:val="22"/>
          <w:szCs w:val="22"/>
        </w:rPr>
        <w:t>calendars</w:t>
      </w:r>
      <w:r w:rsidR="00F045C4" w:rsidRPr="003F612A">
        <w:rPr>
          <w:b/>
          <w:sz w:val="22"/>
          <w:szCs w:val="22"/>
        </w:rPr>
        <w:t xml:space="preserve">. </w:t>
      </w:r>
      <w:r w:rsidR="00975665" w:rsidRPr="003F612A">
        <w:rPr>
          <w:b/>
          <w:sz w:val="22"/>
          <w:szCs w:val="22"/>
        </w:rPr>
        <w:t xml:space="preserve"> This is a very useful service and</w:t>
      </w:r>
      <w:r w:rsidR="00F045C4" w:rsidRPr="003F612A">
        <w:rPr>
          <w:b/>
          <w:sz w:val="22"/>
          <w:szCs w:val="22"/>
        </w:rPr>
        <w:t xml:space="preserve"> we must use it to keep it. </w:t>
      </w:r>
      <w:r w:rsidR="00975665" w:rsidRPr="003F612A">
        <w:rPr>
          <w:b/>
          <w:sz w:val="22"/>
          <w:szCs w:val="22"/>
        </w:rPr>
        <w:t xml:space="preserve"> </w:t>
      </w:r>
      <w:r w:rsidR="00F045C4" w:rsidRPr="003F612A">
        <w:rPr>
          <w:b/>
          <w:sz w:val="22"/>
          <w:szCs w:val="22"/>
        </w:rPr>
        <w:t>The next date is 7</w:t>
      </w:r>
      <w:r w:rsidR="00F045C4" w:rsidRPr="003F612A">
        <w:rPr>
          <w:b/>
          <w:sz w:val="22"/>
          <w:szCs w:val="22"/>
          <w:vertAlign w:val="superscript"/>
        </w:rPr>
        <w:t>th</w:t>
      </w:r>
      <w:r w:rsidR="00F045C4" w:rsidRPr="003F612A">
        <w:rPr>
          <w:b/>
          <w:sz w:val="22"/>
          <w:szCs w:val="22"/>
        </w:rPr>
        <w:t xml:space="preserve"> February 2016.    </w:t>
      </w:r>
    </w:p>
    <w:p w:rsidR="00F045C4" w:rsidRPr="003F612A" w:rsidRDefault="00F045C4" w:rsidP="00975665">
      <w:pPr>
        <w:ind w:right="-71"/>
        <w:jc w:val="both"/>
        <w:rPr>
          <w:b/>
          <w:sz w:val="22"/>
          <w:szCs w:val="22"/>
          <w:u w:val="single"/>
        </w:rPr>
      </w:pPr>
      <w:r w:rsidRPr="003F612A">
        <w:rPr>
          <w:b/>
          <w:sz w:val="22"/>
          <w:szCs w:val="22"/>
        </w:rPr>
        <w:t>The committee wish everyone a very Happy Christmas and Best wishes for 2016.</w:t>
      </w:r>
    </w:p>
    <w:p w:rsidR="003618FF" w:rsidRDefault="00C34329" w:rsidP="002C2448">
      <w:pPr>
        <w:ind w:right="-71"/>
        <w:rPr>
          <w:b/>
          <w:u w:val="single"/>
        </w:rPr>
      </w:pPr>
      <w:r>
        <w:rPr>
          <w:b/>
          <w:noProof/>
          <w:u w:val="single"/>
        </w:rPr>
        <w:drawing>
          <wp:anchor distT="0" distB="0" distL="114300" distR="114300" simplePos="0" relativeHeight="251669504" behindDoc="0" locked="0" layoutInCell="1" allowOverlap="1">
            <wp:simplePos x="0" y="0"/>
            <wp:positionH relativeFrom="column">
              <wp:posOffset>883285</wp:posOffset>
            </wp:positionH>
            <wp:positionV relativeFrom="paragraph">
              <wp:posOffset>28575</wp:posOffset>
            </wp:positionV>
            <wp:extent cx="2466975" cy="228600"/>
            <wp:effectExtent l="19050" t="0" r="9525" b="0"/>
            <wp:wrapNone/>
            <wp:docPr id="16"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1622E8" w:rsidRDefault="001622E8" w:rsidP="003618FF">
      <w:pPr>
        <w:jc w:val="both"/>
        <w:rPr>
          <w:bCs/>
        </w:rPr>
      </w:pPr>
    </w:p>
    <w:p w:rsidR="001622E8" w:rsidRDefault="00E37AE0" w:rsidP="003618FF">
      <w:pPr>
        <w:jc w:val="both"/>
        <w:rPr>
          <w:b/>
          <w:bCs/>
          <w:u w:val="single"/>
        </w:rPr>
      </w:pPr>
      <w:r>
        <w:rPr>
          <w:b/>
          <w:bCs/>
          <w:u w:val="single"/>
        </w:rPr>
        <w:t>Action for Deafness</w:t>
      </w:r>
    </w:p>
    <w:p w:rsidR="002A2F17" w:rsidRDefault="00E37AE0" w:rsidP="003F612A">
      <w:pPr>
        <w:shd w:val="clear" w:color="auto" w:fill="FFFFFF"/>
        <w:jc w:val="both"/>
        <w:rPr>
          <w:b/>
          <w:color w:val="auto"/>
          <w:sz w:val="22"/>
          <w:szCs w:val="22"/>
        </w:rPr>
      </w:pPr>
      <w:r w:rsidRPr="002857F4">
        <w:rPr>
          <w:b/>
          <w:color w:val="auto"/>
          <w:sz w:val="22"/>
          <w:szCs w:val="22"/>
        </w:rPr>
        <w:t xml:space="preserve">Action for Deafness is proud to be offering a new and exciting service to the local deaf and hard of hearing community. The new minibus aims to reduce social isolation for deaf and hard of hearing people by </w:t>
      </w:r>
    </w:p>
    <w:p w:rsidR="009A0884" w:rsidRDefault="00E37AE0" w:rsidP="003F612A">
      <w:pPr>
        <w:shd w:val="clear" w:color="auto" w:fill="FFFFFF"/>
        <w:jc w:val="both"/>
        <w:rPr>
          <w:b/>
          <w:color w:val="auto"/>
          <w:sz w:val="22"/>
          <w:szCs w:val="22"/>
        </w:rPr>
      </w:pPr>
      <w:r w:rsidRPr="002857F4">
        <w:rPr>
          <w:b/>
          <w:color w:val="auto"/>
          <w:sz w:val="22"/>
          <w:szCs w:val="22"/>
        </w:rPr>
        <w:t xml:space="preserve">getting everyone out and about. The </w:t>
      </w:r>
      <w:proofErr w:type="gramStart"/>
      <w:r w:rsidRPr="002857F4">
        <w:rPr>
          <w:b/>
          <w:color w:val="auto"/>
          <w:sz w:val="22"/>
          <w:szCs w:val="22"/>
        </w:rPr>
        <w:t>service</w:t>
      </w:r>
      <w:r w:rsidR="009A0884">
        <w:rPr>
          <w:b/>
          <w:color w:val="auto"/>
          <w:sz w:val="22"/>
          <w:szCs w:val="22"/>
        </w:rPr>
        <w:t xml:space="preserve"> </w:t>
      </w:r>
      <w:r w:rsidRPr="002857F4">
        <w:rPr>
          <w:b/>
          <w:color w:val="auto"/>
          <w:sz w:val="22"/>
          <w:szCs w:val="22"/>
        </w:rPr>
        <w:t xml:space="preserve"> is</w:t>
      </w:r>
      <w:proofErr w:type="gramEnd"/>
      <w:r w:rsidRPr="002857F4">
        <w:rPr>
          <w:b/>
          <w:color w:val="auto"/>
          <w:sz w:val="22"/>
          <w:szCs w:val="22"/>
        </w:rPr>
        <w:t xml:space="preserve"> available for one off </w:t>
      </w:r>
    </w:p>
    <w:p w:rsidR="009A0884" w:rsidRDefault="009A0884" w:rsidP="003F612A">
      <w:pPr>
        <w:shd w:val="clear" w:color="auto" w:fill="FFFFFF"/>
        <w:jc w:val="both"/>
        <w:rPr>
          <w:b/>
          <w:color w:val="auto"/>
          <w:sz w:val="22"/>
          <w:szCs w:val="22"/>
        </w:rPr>
      </w:pPr>
    </w:p>
    <w:p w:rsidR="00975665" w:rsidRPr="002857F4" w:rsidRDefault="00E37AE0" w:rsidP="003F612A">
      <w:pPr>
        <w:shd w:val="clear" w:color="auto" w:fill="FFFFFF"/>
        <w:jc w:val="both"/>
        <w:rPr>
          <w:b/>
          <w:color w:val="auto"/>
          <w:sz w:val="22"/>
          <w:szCs w:val="22"/>
        </w:rPr>
      </w:pPr>
      <w:proofErr w:type="gramStart"/>
      <w:r w:rsidRPr="002857F4">
        <w:rPr>
          <w:b/>
          <w:color w:val="auto"/>
          <w:sz w:val="22"/>
          <w:szCs w:val="22"/>
        </w:rPr>
        <w:lastRenderedPageBreak/>
        <w:t>trips</w:t>
      </w:r>
      <w:proofErr w:type="gramEnd"/>
      <w:r w:rsidRPr="002857F4">
        <w:rPr>
          <w:b/>
          <w:color w:val="auto"/>
          <w:sz w:val="22"/>
          <w:szCs w:val="22"/>
        </w:rPr>
        <w:t xml:space="preserve"> for example to a local restaurant for lunch out with friends or visits to garden centres and shopping centres or for regular social events. The minibus can carry eleven people and can also accommodate two wheel chair users. Assistance dogs are also welcome and carers will travel free of charge. There will be a small charge of £2 each way within 5mile radius of Haywards Heath and 50p per mile thereafter. Bookings can be taken by email, text, Minicom, Fax and by phone. A confirmation of booking and cost will be sent by the end of the day on which the booking is made. Below is a list of the criteria for use of the minibus and contact details. </w:t>
      </w:r>
      <w:r w:rsidR="009A0884">
        <w:rPr>
          <w:b/>
          <w:color w:val="auto"/>
          <w:sz w:val="22"/>
          <w:szCs w:val="22"/>
        </w:rPr>
        <w:t xml:space="preserve"> </w:t>
      </w:r>
      <w:r w:rsidRPr="002857F4">
        <w:rPr>
          <w:b/>
          <w:color w:val="auto"/>
          <w:sz w:val="22"/>
          <w:szCs w:val="22"/>
        </w:rPr>
        <w:t>If you have any questions please feel free to </w:t>
      </w:r>
      <w:r w:rsidR="001E6859" w:rsidRPr="001E6859">
        <w:rPr>
          <w:b/>
          <w:color w:val="auto"/>
          <w:sz w:val="22"/>
          <w:szCs w:val="22"/>
        </w:rPr>
        <w:t xml:space="preserve">contact </w:t>
      </w:r>
      <w:r w:rsidR="00ED3844">
        <w:rPr>
          <w:b/>
        </w:rPr>
        <w:t>them</w:t>
      </w:r>
      <w:r w:rsidRPr="002857F4">
        <w:rPr>
          <w:b/>
          <w:color w:val="auto"/>
          <w:sz w:val="22"/>
          <w:szCs w:val="22"/>
        </w:rPr>
        <w:t xml:space="preserve"> on 01444-415582 or </w:t>
      </w:r>
      <w:hyperlink r:id="rId14" w:history="1">
        <w:r w:rsidRPr="002857F4">
          <w:rPr>
            <w:rStyle w:val="Hyperlink"/>
            <w:b/>
            <w:color w:val="auto"/>
            <w:sz w:val="22"/>
            <w:szCs w:val="22"/>
          </w:rPr>
          <w:t>www.actionfordeafness.org.uk</w:t>
        </w:r>
      </w:hyperlink>
      <w:r w:rsidRPr="002857F4">
        <w:rPr>
          <w:b/>
          <w:color w:val="auto"/>
          <w:sz w:val="22"/>
          <w:szCs w:val="22"/>
        </w:rPr>
        <w:t xml:space="preserve"> or </w:t>
      </w:r>
      <w:hyperlink r:id="rId15" w:history="1">
        <w:r w:rsidRPr="002857F4">
          <w:rPr>
            <w:rStyle w:val="Hyperlink"/>
            <w:b/>
            <w:color w:val="auto"/>
            <w:sz w:val="22"/>
            <w:szCs w:val="22"/>
          </w:rPr>
          <w:t>joe@actionfordeafness.org.uk</w:t>
        </w:r>
      </w:hyperlink>
      <w:r w:rsidRPr="002857F4">
        <w:rPr>
          <w:b/>
          <w:color w:val="auto"/>
          <w:sz w:val="22"/>
          <w:szCs w:val="22"/>
        </w:rPr>
        <w:t>.</w:t>
      </w:r>
    </w:p>
    <w:p w:rsidR="00454FBB" w:rsidRPr="009F477E" w:rsidRDefault="00770872" w:rsidP="003618FF">
      <w:pPr>
        <w:jc w:val="both"/>
        <w:rPr>
          <w:bCs/>
        </w:rPr>
      </w:pPr>
      <w:r>
        <w:rPr>
          <w:bCs/>
          <w:noProof/>
        </w:rPr>
        <w:drawing>
          <wp:anchor distT="0" distB="0" distL="114300" distR="114300" simplePos="0" relativeHeight="251673600" behindDoc="0" locked="0" layoutInCell="1" allowOverlap="1">
            <wp:simplePos x="0" y="0"/>
            <wp:positionH relativeFrom="column">
              <wp:posOffset>888365</wp:posOffset>
            </wp:positionH>
            <wp:positionV relativeFrom="paragraph">
              <wp:posOffset>139700</wp:posOffset>
            </wp:positionV>
            <wp:extent cx="2466975" cy="228600"/>
            <wp:effectExtent l="19050" t="0" r="9525" b="0"/>
            <wp:wrapNone/>
            <wp:docPr id="3"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622093" w:rsidRDefault="00622093" w:rsidP="00622093">
      <w:pPr>
        <w:jc w:val="both"/>
      </w:pPr>
    </w:p>
    <w:p w:rsidR="002C7C67" w:rsidRDefault="002C7C67" w:rsidP="00770872">
      <w:pPr>
        <w:ind w:right="284"/>
        <w:jc w:val="both"/>
        <w:rPr>
          <w:b/>
          <w:sz w:val="22"/>
          <w:szCs w:val="22"/>
          <w:u w:val="single"/>
        </w:rPr>
      </w:pPr>
    </w:p>
    <w:p w:rsidR="00D50D45" w:rsidRPr="00975665" w:rsidRDefault="00D50D45" w:rsidP="00770872">
      <w:pPr>
        <w:ind w:right="284"/>
        <w:jc w:val="both"/>
        <w:rPr>
          <w:b/>
          <w:sz w:val="22"/>
          <w:szCs w:val="22"/>
          <w:u w:val="single"/>
        </w:rPr>
      </w:pPr>
      <w:r w:rsidRPr="00975665">
        <w:rPr>
          <w:b/>
          <w:sz w:val="22"/>
          <w:szCs w:val="22"/>
          <w:u w:val="single"/>
        </w:rPr>
        <w:t>Electric Blanket Testing</w:t>
      </w:r>
    </w:p>
    <w:p w:rsidR="00D50D45" w:rsidRPr="008F3907" w:rsidRDefault="00D50D45" w:rsidP="0016242D">
      <w:pPr>
        <w:jc w:val="both"/>
        <w:rPr>
          <w:b/>
          <w:sz w:val="22"/>
          <w:szCs w:val="22"/>
          <w:u w:val="single"/>
        </w:rPr>
      </w:pPr>
      <w:r w:rsidRPr="008F3907">
        <w:rPr>
          <w:b/>
          <w:sz w:val="22"/>
          <w:szCs w:val="22"/>
          <w:u w:val="single"/>
        </w:rPr>
        <w:t>Do you have an electric blanket?</w:t>
      </w:r>
    </w:p>
    <w:p w:rsidR="00D50D45" w:rsidRPr="008F3907" w:rsidRDefault="00D50D45" w:rsidP="0016242D">
      <w:pPr>
        <w:jc w:val="both"/>
        <w:rPr>
          <w:b/>
          <w:sz w:val="22"/>
          <w:szCs w:val="22"/>
        </w:rPr>
      </w:pPr>
      <w:r w:rsidRPr="008F3907">
        <w:rPr>
          <w:b/>
          <w:sz w:val="22"/>
          <w:szCs w:val="22"/>
        </w:rPr>
        <w:t xml:space="preserve">We have been contacted by a local electrician who is </w:t>
      </w:r>
      <w:r w:rsidRPr="00D82957">
        <w:rPr>
          <w:b/>
          <w:color w:val="auto"/>
          <w:sz w:val="22"/>
          <w:szCs w:val="22"/>
        </w:rPr>
        <w:t>happy to</w:t>
      </w:r>
      <w:r w:rsidR="00F34250" w:rsidRPr="00D82957">
        <w:rPr>
          <w:b/>
          <w:color w:val="auto"/>
          <w:sz w:val="22"/>
          <w:szCs w:val="22"/>
        </w:rPr>
        <w:t xml:space="preserve"> PAT</w:t>
      </w:r>
      <w:r w:rsidRPr="008F3907">
        <w:rPr>
          <w:b/>
          <w:sz w:val="22"/>
          <w:szCs w:val="22"/>
        </w:rPr>
        <w:t xml:space="preserve"> test </w:t>
      </w:r>
    </w:p>
    <w:p w:rsidR="00D50D45" w:rsidRPr="008F3907" w:rsidRDefault="00D50D45" w:rsidP="0016242D">
      <w:pPr>
        <w:jc w:val="both"/>
        <w:rPr>
          <w:b/>
          <w:sz w:val="22"/>
          <w:szCs w:val="22"/>
        </w:rPr>
      </w:pPr>
      <w:proofErr w:type="gramStart"/>
      <w:r w:rsidRPr="008F3907">
        <w:rPr>
          <w:b/>
          <w:sz w:val="22"/>
          <w:szCs w:val="22"/>
        </w:rPr>
        <w:t>your</w:t>
      </w:r>
      <w:proofErr w:type="gramEnd"/>
      <w:r w:rsidRPr="008F3907">
        <w:rPr>
          <w:b/>
          <w:sz w:val="22"/>
          <w:szCs w:val="22"/>
        </w:rPr>
        <w:t xml:space="preserve"> blanket for a </w:t>
      </w:r>
      <w:r w:rsidRPr="008F3907">
        <w:rPr>
          <w:b/>
          <w:sz w:val="22"/>
          <w:szCs w:val="22"/>
          <w:u w:val="single"/>
        </w:rPr>
        <w:t>very</w:t>
      </w:r>
      <w:r w:rsidRPr="008F3907">
        <w:rPr>
          <w:b/>
          <w:sz w:val="22"/>
          <w:szCs w:val="22"/>
        </w:rPr>
        <w:t xml:space="preserve"> reasonable charge</w:t>
      </w:r>
      <w:r w:rsidR="00D5542A" w:rsidRPr="008F3907">
        <w:rPr>
          <w:b/>
          <w:sz w:val="22"/>
          <w:szCs w:val="22"/>
        </w:rPr>
        <w:t xml:space="preserve"> at your home</w:t>
      </w:r>
      <w:r w:rsidRPr="008F3907">
        <w:rPr>
          <w:b/>
          <w:sz w:val="22"/>
          <w:szCs w:val="22"/>
        </w:rPr>
        <w:t>. He is a Turners Hill resident</w:t>
      </w:r>
      <w:r w:rsidR="00D5542A" w:rsidRPr="008F3907">
        <w:rPr>
          <w:b/>
          <w:sz w:val="22"/>
          <w:szCs w:val="22"/>
        </w:rPr>
        <w:t>,</w:t>
      </w:r>
      <w:r w:rsidRPr="008F3907">
        <w:rPr>
          <w:b/>
          <w:sz w:val="22"/>
          <w:szCs w:val="22"/>
        </w:rPr>
        <w:t xml:space="preserve"> very well known and carries out testing for our Country Club. He is also happy to PAT test any other electrical equipment for you. If you wish to take advantage of this offer please contact him on:</w:t>
      </w:r>
    </w:p>
    <w:p w:rsidR="00D50D45" w:rsidRPr="008F3907" w:rsidRDefault="00D50D45" w:rsidP="0016242D">
      <w:pPr>
        <w:jc w:val="both"/>
        <w:rPr>
          <w:b/>
          <w:sz w:val="22"/>
          <w:szCs w:val="22"/>
        </w:rPr>
      </w:pPr>
      <w:r w:rsidRPr="008F3907">
        <w:rPr>
          <w:b/>
          <w:sz w:val="22"/>
          <w:szCs w:val="22"/>
        </w:rPr>
        <w:t>John Mason – Qualified Portable Appliance Tester</w:t>
      </w:r>
      <w:r w:rsidR="00783EAB">
        <w:rPr>
          <w:b/>
          <w:sz w:val="22"/>
          <w:szCs w:val="22"/>
        </w:rPr>
        <w:t xml:space="preserve"> </w:t>
      </w:r>
      <w:r w:rsidRPr="008F3907">
        <w:rPr>
          <w:b/>
          <w:sz w:val="22"/>
          <w:szCs w:val="22"/>
        </w:rPr>
        <w:t>Sussex PAT Services</w:t>
      </w:r>
    </w:p>
    <w:p w:rsidR="00D50D45" w:rsidRPr="008F3907" w:rsidRDefault="00D50D45" w:rsidP="0016242D">
      <w:pPr>
        <w:jc w:val="both"/>
        <w:rPr>
          <w:b/>
          <w:sz w:val="22"/>
          <w:szCs w:val="22"/>
        </w:rPr>
      </w:pPr>
      <w:r w:rsidRPr="008F3907">
        <w:rPr>
          <w:b/>
          <w:sz w:val="22"/>
          <w:szCs w:val="22"/>
        </w:rPr>
        <w:t xml:space="preserve">Email: </w:t>
      </w:r>
      <w:hyperlink r:id="rId16" w:history="1">
        <w:r w:rsidRPr="008F3907">
          <w:rPr>
            <w:rStyle w:val="Hyperlink"/>
            <w:b/>
            <w:sz w:val="22"/>
            <w:szCs w:val="22"/>
          </w:rPr>
          <w:t>johnmason@sussexpat.com</w:t>
        </w:r>
      </w:hyperlink>
    </w:p>
    <w:p w:rsidR="00D50D45" w:rsidRPr="008F3907" w:rsidRDefault="00D50D45" w:rsidP="0016242D">
      <w:pPr>
        <w:jc w:val="both"/>
        <w:rPr>
          <w:b/>
          <w:sz w:val="22"/>
          <w:szCs w:val="22"/>
        </w:rPr>
      </w:pPr>
      <w:r w:rsidRPr="008F3907">
        <w:rPr>
          <w:b/>
          <w:sz w:val="22"/>
          <w:szCs w:val="22"/>
        </w:rPr>
        <w:t>Mobile: 07851 269980</w:t>
      </w:r>
    </w:p>
    <w:p w:rsidR="00D50D45" w:rsidRDefault="00D50D45" w:rsidP="0016242D">
      <w:pPr>
        <w:jc w:val="both"/>
        <w:rPr>
          <w:b/>
          <w:sz w:val="22"/>
          <w:szCs w:val="22"/>
          <w:u w:val="single"/>
        </w:rPr>
      </w:pPr>
      <w:r>
        <w:rPr>
          <w:b/>
          <w:sz w:val="22"/>
          <w:szCs w:val="22"/>
          <w:u w:val="single"/>
        </w:rPr>
        <w:t xml:space="preserve">It must be noted that the Residents Association </w:t>
      </w:r>
      <w:r w:rsidR="00D5542A">
        <w:rPr>
          <w:b/>
          <w:sz w:val="22"/>
          <w:szCs w:val="22"/>
          <w:u w:val="single"/>
        </w:rPr>
        <w:t xml:space="preserve">are acting as intermediaries only in passing this information on to you </w:t>
      </w:r>
      <w:proofErr w:type="gramStart"/>
      <w:r w:rsidR="00D5542A">
        <w:rPr>
          <w:b/>
          <w:sz w:val="22"/>
          <w:szCs w:val="22"/>
          <w:u w:val="single"/>
        </w:rPr>
        <w:t xml:space="preserve">and </w:t>
      </w:r>
      <w:r w:rsidR="0009671C">
        <w:rPr>
          <w:b/>
          <w:sz w:val="22"/>
          <w:szCs w:val="22"/>
          <w:u w:val="single"/>
        </w:rPr>
        <w:t xml:space="preserve"> cannot</w:t>
      </w:r>
      <w:proofErr w:type="gramEnd"/>
      <w:r w:rsidR="0009671C">
        <w:rPr>
          <w:b/>
          <w:sz w:val="22"/>
          <w:szCs w:val="22"/>
          <w:u w:val="single"/>
        </w:rPr>
        <w:t xml:space="preserve"> accept any </w:t>
      </w:r>
      <w:r w:rsidR="009D6011">
        <w:rPr>
          <w:b/>
          <w:sz w:val="22"/>
          <w:szCs w:val="22"/>
          <w:u w:val="single"/>
        </w:rPr>
        <w:t>responsibility</w:t>
      </w:r>
      <w:r w:rsidR="00D5542A">
        <w:rPr>
          <w:b/>
          <w:sz w:val="22"/>
          <w:szCs w:val="22"/>
          <w:u w:val="single"/>
        </w:rPr>
        <w:t xml:space="preserve"> for</w:t>
      </w:r>
      <w:r w:rsidR="0009671C">
        <w:rPr>
          <w:b/>
          <w:sz w:val="22"/>
          <w:szCs w:val="22"/>
          <w:u w:val="single"/>
        </w:rPr>
        <w:t xml:space="preserve"> any work undertaken</w:t>
      </w:r>
      <w:r w:rsidR="00D5542A">
        <w:rPr>
          <w:b/>
          <w:sz w:val="22"/>
          <w:szCs w:val="22"/>
          <w:u w:val="single"/>
        </w:rPr>
        <w:t xml:space="preserve">  </w:t>
      </w:r>
    </w:p>
    <w:p w:rsidR="003F612A" w:rsidRDefault="003F612A" w:rsidP="0016242D">
      <w:pPr>
        <w:jc w:val="both"/>
        <w:rPr>
          <w:b/>
          <w:sz w:val="22"/>
          <w:szCs w:val="22"/>
          <w:u w:val="single"/>
        </w:rPr>
      </w:pPr>
    </w:p>
    <w:p w:rsidR="002C7C67" w:rsidRDefault="002C7C67" w:rsidP="003F612A">
      <w:pPr>
        <w:rPr>
          <w:sz w:val="22"/>
          <w:szCs w:val="22"/>
        </w:rPr>
      </w:pPr>
      <w:r>
        <w:rPr>
          <w:noProof/>
          <w:sz w:val="22"/>
          <w:szCs w:val="22"/>
        </w:rPr>
        <w:drawing>
          <wp:anchor distT="0" distB="0" distL="114300" distR="114300" simplePos="0" relativeHeight="251683840" behindDoc="0" locked="0" layoutInCell="1" allowOverlap="1">
            <wp:simplePos x="0" y="0"/>
            <wp:positionH relativeFrom="column">
              <wp:posOffset>1040765</wp:posOffset>
            </wp:positionH>
            <wp:positionV relativeFrom="paragraph">
              <wp:posOffset>1905</wp:posOffset>
            </wp:positionV>
            <wp:extent cx="2466975" cy="228600"/>
            <wp:effectExtent l="19050" t="0" r="9525" b="0"/>
            <wp:wrapNone/>
            <wp:docPr id="11"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2C7C67" w:rsidRDefault="002C7C67" w:rsidP="003F612A">
      <w:pPr>
        <w:rPr>
          <w:sz w:val="22"/>
          <w:szCs w:val="22"/>
        </w:rPr>
      </w:pPr>
    </w:p>
    <w:p w:rsidR="003F612A" w:rsidRPr="002857F4" w:rsidRDefault="002857F4" w:rsidP="003F612A">
      <w:pPr>
        <w:rPr>
          <w:b/>
          <w:sz w:val="22"/>
          <w:szCs w:val="22"/>
          <w:u w:val="single"/>
        </w:rPr>
      </w:pPr>
      <w:r>
        <w:rPr>
          <w:sz w:val="22"/>
          <w:szCs w:val="22"/>
        </w:rPr>
        <w:t xml:space="preserve"> </w:t>
      </w:r>
      <w:r>
        <w:rPr>
          <w:b/>
          <w:sz w:val="22"/>
          <w:szCs w:val="22"/>
          <w:u w:val="single"/>
        </w:rPr>
        <w:t>LEAVES, LEAVES AND SOON SNOW</w:t>
      </w:r>
    </w:p>
    <w:p w:rsidR="002A2F17" w:rsidRDefault="003F612A" w:rsidP="00BA3667">
      <w:pPr>
        <w:jc w:val="both"/>
        <w:rPr>
          <w:b/>
          <w:color w:val="auto"/>
          <w:sz w:val="22"/>
          <w:szCs w:val="22"/>
        </w:rPr>
      </w:pPr>
      <w:r w:rsidRPr="00BA3667">
        <w:rPr>
          <w:b/>
          <w:sz w:val="22"/>
          <w:szCs w:val="22"/>
        </w:rPr>
        <w:t xml:space="preserve">We have had the </w:t>
      </w:r>
      <w:proofErr w:type="gramStart"/>
      <w:r w:rsidRPr="00BA3667">
        <w:rPr>
          <w:b/>
          <w:sz w:val="22"/>
          <w:szCs w:val="22"/>
        </w:rPr>
        <w:t>Autumn</w:t>
      </w:r>
      <w:proofErr w:type="gramEnd"/>
      <w:r w:rsidRPr="00BA3667">
        <w:rPr>
          <w:b/>
          <w:sz w:val="22"/>
          <w:szCs w:val="22"/>
        </w:rPr>
        <w:t xml:space="preserve"> leaves and with the Winter nearly upon </w:t>
      </w:r>
      <w:r w:rsidR="00BA3667" w:rsidRPr="00BA3667">
        <w:rPr>
          <w:b/>
          <w:sz w:val="22"/>
          <w:szCs w:val="22"/>
        </w:rPr>
        <w:t>us,</w:t>
      </w:r>
      <w:r w:rsidR="002C7C67">
        <w:rPr>
          <w:b/>
          <w:sz w:val="22"/>
          <w:szCs w:val="22"/>
        </w:rPr>
        <w:t xml:space="preserve"> perhaps </w:t>
      </w:r>
      <w:r w:rsidR="002C7C67" w:rsidRPr="00BA3667">
        <w:rPr>
          <w:b/>
          <w:sz w:val="22"/>
          <w:szCs w:val="22"/>
        </w:rPr>
        <w:t>we</w:t>
      </w:r>
      <w:r w:rsidRPr="00BA3667">
        <w:rPr>
          <w:b/>
          <w:sz w:val="22"/>
          <w:szCs w:val="22"/>
        </w:rPr>
        <w:t xml:space="preserve"> will have</w:t>
      </w:r>
      <w:r w:rsidR="002C7C67">
        <w:rPr>
          <w:b/>
          <w:sz w:val="22"/>
          <w:szCs w:val="22"/>
        </w:rPr>
        <w:t xml:space="preserve"> </w:t>
      </w:r>
      <w:r w:rsidRPr="00BA3667">
        <w:rPr>
          <w:b/>
          <w:sz w:val="22"/>
          <w:szCs w:val="22"/>
        </w:rPr>
        <w:t>snow.</w:t>
      </w:r>
      <w:r w:rsidR="002C7C67">
        <w:rPr>
          <w:b/>
          <w:sz w:val="22"/>
          <w:szCs w:val="22"/>
        </w:rPr>
        <w:t xml:space="preserve">  With this in mind, we would like to say that </w:t>
      </w:r>
      <w:r w:rsidR="002C7C67" w:rsidRPr="00BA3667">
        <w:rPr>
          <w:b/>
          <w:sz w:val="22"/>
          <w:szCs w:val="22"/>
        </w:rPr>
        <w:t>Berkeley</w:t>
      </w:r>
      <w:r w:rsidR="002857F4">
        <w:rPr>
          <w:b/>
          <w:sz w:val="22"/>
          <w:szCs w:val="22"/>
        </w:rPr>
        <w:t xml:space="preserve"> </w:t>
      </w:r>
      <w:r w:rsidR="00C34329">
        <w:rPr>
          <w:b/>
          <w:sz w:val="22"/>
          <w:szCs w:val="22"/>
        </w:rPr>
        <w:t xml:space="preserve">Parks </w:t>
      </w:r>
      <w:r w:rsidR="00C34329" w:rsidRPr="00BA3667">
        <w:rPr>
          <w:b/>
          <w:sz w:val="22"/>
          <w:szCs w:val="22"/>
        </w:rPr>
        <w:t>do</w:t>
      </w:r>
      <w:r w:rsidRPr="00BA3667">
        <w:rPr>
          <w:b/>
          <w:sz w:val="22"/>
          <w:szCs w:val="22"/>
        </w:rPr>
        <w:t xml:space="preserve"> have a duty, under the Implied Terms, to maintain the </w:t>
      </w:r>
      <w:r w:rsidRPr="00BA3667">
        <w:rPr>
          <w:b/>
          <w:sz w:val="22"/>
          <w:szCs w:val="22"/>
          <w:u w:val="single"/>
        </w:rPr>
        <w:t>communal areas</w:t>
      </w:r>
      <w:r w:rsidRPr="00BA3667">
        <w:rPr>
          <w:b/>
          <w:sz w:val="22"/>
          <w:szCs w:val="22"/>
        </w:rPr>
        <w:t xml:space="preserve"> of the Park. They also have a Duty of Care for their residents</w:t>
      </w:r>
      <w:r w:rsidR="001D6040">
        <w:rPr>
          <w:b/>
          <w:sz w:val="22"/>
          <w:szCs w:val="22"/>
        </w:rPr>
        <w:t>.</w:t>
      </w:r>
      <w:r w:rsidRPr="00BA3667">
        <w:rPr>
          <w:b/>
          <w:sz w:val="22"/>
          <w:szCs w:val="22"/>
        </w:rPr>
        <w:t xml:space="preserve"> </w:t>
      </w:r>
      <w:r w:rsidR="002C7C67" w:rsidRPr="002C7C67">
        <w:rPr>
          <w:b/>
          <w:color w:val="auto"/>
          <w:sz w:val="22"/>
          <w:szCs w:val="22"/>
        </w:rPr>
        <w:t>However</w:t>
      </w:r>
      <w:r w:rsidR="00D82957" w:rsidRPr="002C7C67">
        <w:rPr>
          <w:b/>
          <w:color w:val="auto"/>
          <w:sz w:val="22"/>
          <w:szCs w:val="22"/>
        </w:rPr>
        <w:t>, everyone</w:t>
      </w:r>
      <w:r w:rsidRPr="002C7C67">
        <w:rPr>
          <w:b/>
          <w:color w:val="auto"/>
          <w:sz w:val="22"/>
          <w:szCs w:val="22"/>
        </w:rPr>
        <w:t xml:space="preserve"> needs to </w:t>
      </w:r>
      <w:r w:rsidR="00D82957" w:rsidRPr="002C7C67">
        <w:rPr>
          <w:b/>
          <w:color w:val="auto"/>
          <w:sz w:val="22"/>
          <w:szCs w:val="22"/>
        </w:rPr>
        <w:t>accept some</w:t>
      </w:r>
      <w:r w:rsidRPr="002C7C67">
        <w:rPr>
          <w:b/>
          <w:color w:val="auto"/>
          <w:sz w:val="22"/>
          <w:szCs w:val="22"/>
        </w:rPr>
        <w:t xml:space="preserve"> responsibility for themselves</w:t>
      </w:r>
      <w:r w:rsidR="00C45006" w:rsidRPr="002C7C67">
        <w:rPr>
          <w:b/>
          <w:color w:val="auto"/>
          <w:sz w:val="22"/>
          <w:szCs w:val="22"/>
        </w:rPr>
        <w:t>, and in a park</w:t>
      </w:r>
      <w:r w:rsidRPr="002C7C67">
        <w:rPr>
          <w:b/>
          <w:color w:val="auto"/>
          <w:sz w:val="22"/>
          <w:szCs w:val="22"/>
        </w:rPr>
        <w:t xml:space="preserve"> such as </w:t>
      </w:r>
      <w:r w:rsidR="00C45006" w:rsidRPr="002C7C67">
        <w:rPr>
          <w:b/>
          <w:color w:val="auto"/>
          <w:sz w:val="22"/>
          <w:szCs w:val="22"/>
        </w:rPr>
        <w:t>ours</w:t>
      </w:r>
      <w:r w:rsidRPr="002C7C67">
        <w:rPr>
          <w:b/>
          <w:color w:val="auto"/>
          <w:sz w:val="22"/>
          <w:szCs w:val="22"/>
        </w:rPr>
        <w:t xml:space="preserve">, with its trees </w:t>
      </w:r>
    </w:p>
    <w:p w:rsidR="002A2F17" w:rsidRDefault="002A2F17" w:rsidP="00BA3667">
      <w:pPr>
        <w:jc w:val="both"/>
        <w:rPr>
          <w:b/>
          <w:color w:val="auto"/>
          <w:sz w:val="22"/>
          <w:szCs w:val="22"/>
        </w:rPr>
      </w:pPr>
    </w:p>
    <w:p w:rsidR="002A2F17" w:rsidRDefault="002A2F17" w:rsidP="00BA3667">
      <w:pPr>
        <w:jc w:val="both"/>
        <w:rPr>
          <w:b/>
          <w:color w:val="auto"/>
          <w:sz w:val="22"/>
          <w:szCs w:val="22"/>
        </w:rPr>
      </w:pPr>
    </w:p>
    <w:p w:rsidR="002A2F17" w:rsidRDefault="003F612A" w:rsidP="00BA3667">
      <w:pPr>
        <w:jc w:val="both"/>
        <w:rPr>
          <w:b/>
          <w:color w:val="auto"/>
          <w:sz w:val="22"/>
          <w:szCs w:val="22"/>
        </w:rPr>
      </w:pPr>
      <w:proofErr w:type="gramStart"/>
      <w:r w:rsidRPr="002C7C67">
        <w:rPr>
          <w:b/>
          <w:color w:val="auto"/>
          <w:sz w:val="22"/>
          <w:szCs w:val="22"/>
        </w:rPr>
        <w:lastRenderedPageBreak/>
        <w:t>and</w:t>
      </w:r>
      <w:proofErr w:type="gramEnd"/>
      <w:r w:rsidRPr="002C7C67">
        <w:rPr>
          <w:b/>
          <w:color w:val="auto"/>
          <w:sz w:val="22"/>
          <w:szCs w:val="22"/>
        </w:rPr>
        <w:t xml:space="preserve"> hills, there is only so much</w:t>
      </w:r>
      <w:r w:rsidR="003028EE" w:rsidRPr="002C7C67">
        <w:rPr>
          <w:b/>
          <w:color w:val="auto"/>
          <w:sz w:val="22"/>
          <w:szCs w:val="22"/>
        </w:rPr>
        <w:t xml:space="preserve"> that park</w:t>
      </w:r>
      <w:r w:rsidRPr="002C7C67">
        <w:rPr>
          <w:b/>
          <w:color w:val="auto"/>
          <w:sz w:val="22"/>
          <w:szCs w:val="22"/>
        </w:rPr>
        <w:t xml:space="preserve"> </w:t>
      </w:r>
      <w:r w:rsidR="002C7C67" w:rsidRPr="002C7C67">
        <w:rPr>
          <w:b/>
          <w:color w:val="auto"/>
          <w:sz w:val="22"/>
          <w:szCs w:val="22"/>
        </w:rPr>
        <w:t xml:space="preserve">staff can do. </w:t>
      </w:r>
      <w:r w:rsidR="002A2F17">
        <w:rPr>
          <w:b/>
          <w:color w:val="auto"/>
          <w:sz w:val="22"/>
          <w:szCs w:val="22"/>
        </w:rPr>
        <w:t xml:space="preserve"> </w:t>
      </w:r>
      <w:r w:rsidR="002C7C67" w:rsidRPr="002C7C67">
        <w:rPr>
          <w:b/>
          <w:color w:val="auto"/>
          <w:sz w:val="22"/>
          <w:szCs w:val="22"/>
        </w:rPr>
        <w:t xml:space="preserve">We </w:t>
      </w:r>
      <w:proofErr w:type="gramStart"/>
      <w:r w:rsidR="002C7C67" w:rsidRPr="002C7C67">
        <w:rPr>
          <w:b/>
          <w:color w:val="auto"/>
          <w:sz w:val="22"/>
          <w:szCs w:val="22"/>
        </w:rPr>
        <w:t xml:space="preserve">all </w:t>
      </w:r>
      <w:r w:rsidRPr="002C7C67">
        <w:rPr>
          <w:b/>
          <w:color w:val="auto"/>
          <w:sz w:val="22"/>
          <w:szCs w:val="22"/>
        </w:rPr>
        <w:t xml:space="preserve"> have</w:t>
      </w:r>
      <w:proofErr w:type="gramEnd"/>
      <w:r w:rsidRPr="002C7C67">
        <w:rPr>
          <w:b/>
          <w:color w:val="auto"/>
          <w:sz w:val="22"/>
          <w:szCs w:val="22"/>
        </w:rPr>
        <w:t xml:space="preserve"> a bit of a duty to keep our own area clear – of leaves or snow –</w:t>
      </w:r>
      <w:r w:rsidR="002C7C67" w:rsidRPr="002C7C67">
        <w:rPr>
          <w:b/>
          <w:color w:val="auto"/>
          <w:sz w:val="22"/>
          <w:szCs w:val="22"/>
        </w:rPr>
        <w:t xml:space="preserve"> t</w:t>
      </w:r>
      <w:r w:rsidRPr="002C7C67">
        <w:rPr>
          <w:b/>
          <w:color w:val="auto"/>
          <w:sz w:val="22"/>
          <w:szCs w:val="22"/>
        </w:rPr>
        <w:t xml:space="preserve">his applies to the leaves in the Autumn and the snow in the Winter.  </w:t>
      </w:r>
    </w:p>
    <w:p w:rsidR="003F612A" w:rsidRPr="002C7C67" w:rsidRDefault="00C45006" w:rsidP="00BA3667">
      <w:pPr>
        <w:jc w:val="both"/>
        <w:rPr>
          <w:b/>
          <w:color w:val="auto"/>
          <w:sz w:val="22"/>
          <w:szCs w:val="22"/>
        </w:rPr>
      </w:pPr>
      <w:r w:rsidRPr="002C7C67">
        <w:rPr>
          <w:b/>
          <w:color w:val="auto"/>
          <w:sz w:val="22"/>
          <w:szCs w:val="22"/>
        </w:rPr>
        <w:t>Therefore, please bear your trusty deliverers in mind (newsletters, parish news etc) as well as the postman and please keep your footpaths as clear as possible</w:t>
      </w:r>
      <w:r w:rsidR="002C7C67" w:rsidRPr="002C7C67">
        <w:rPr>
          <w:b/>
          <w:color w:val="auto"/>
          <w:sz w:val="22"/>
          <w:szCs w:val="22"/>
        </w:rPr>
        <w:t>. A</w:t>
      </w:r>
      <w:r w:rsidR="003028EE" w:rsidRPr="002C7C67">
        <w:rPr>
          <w:b/>
          <w:color w:val="auto"/>
          <w:sz w:val="22"/>
          <w:szCs w:val="22"/>
        </w:rPr>
        <w:t>s usual at this time of year, let us all keep an eye out on</w:t>
      </w:r>
      <w:r w:rsidR="001D6040" w:rsidRPr="002C7C67">
        <w:rPr>
          <w:b/>
          <w:color w:val="auto"/>
          <w:sz w:val="22"/>
          <w:szCs w:val="22"/>
        </w:rPr>
        <w:t xml:space="preserve"> any</w:t>
      </w:r>
      <w:r w:rsidR="003028EE" w:rsidRPr="002C7C67">
        <w:rPr>
          <w:b/>
          <w:color w:val="auto"/>
          <w:sz w:val="22"/>
          <w:szCs w:val="22"/>
        </w:rPr>
        <w:t xml:space="preserve"> neighbours who are perhaps alone and/or less able.</w:t>
      </w:r>
    </w:p>
    <w:p w:rsidR="003F612A" w:rsidRDefault="00C34329" w:rsidP="0016242D">
      <w:pPr>
        <w:jc w:val="both"/>
        <w:rPr>
          <w:b/>
          <w:sz w:val="22"/>
          <w:szCs w:val="22"/>
          <w:u w:val="single"/>
        </w:rPr>
      </w:pPr>
      <w:r>
        <w:rPr>
          <w:b/>
          <w:noProof/>
          <w:sz w:val="22"/>
          <w:szCs w:val="22"/>
          <w:u w:val="single"/>
        </w:rPr>
        <w:drawing>
          <wp:anchor distT="0" distB="0" distL="114300" distR="114300" simplePos="0" relativeHeight="251686912" behindDoc="0" locked="0" layoutInCell="1" allowOverlap="1">
            <wp:simplePos x="0" y="0"/>
            <wp:positionH relativeFrom="column">
              <wp:posOffset>883285</wp:posOffset>
            </wp:positionH>
            <wp:positionV relativeFrom="paragraph">
              <wp:posOffset>115570</wp:posOffset>
            </wp:positionV>
            <wp:extent cx="2466975" cy="228600"/>
            <wp:effectExtent l="19050" t="0" r="9525" b="0"/>
            <wp:wrapNone/>
            <wp:docPr id="22"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BA3667" w:rsidRDefault="00BA3667" w:rsidP="0016242D">
      <w:pPr>
        <w:jc w:val="both"/>
        <w:rPr>
          <w:b/>
          <w:sz w:val="22"/>
          <w:szCs w:val="22"/>
          <w:u w:val="single"/>
        </w:rPr>
      </w:pPr>
    </w:p>
    <w:p w:rsidR="00770872" w:rsidRDefault="00770872" w:rsidP="00770872">
      <w:pPr>
        <w:jc w:val="both"/>
        <w:rPr>
          <w:bCs/>
          <w:sz w:val="22"/>
          <w:szCs w:val="22"/>
        </w:rPr>
      </w:pPr>
      <w:r>
        <w:rPr>
          <w:b/>
          <w:bCs/>
          <w:sz w:val="22"/>
          <w:szCs w:val="22"/>
          <w:u w:val="single"/>
        </w:rPr>
        <w:t>Festive</w:t>
      </w:r>
      <w:r w:rsidRPr="00356336">
        <w:rPr>
          <w:b/>
          <w:bCs/>
          <w:sz w:val="22"/>
          <w:szCs w:val="22"/>
          <w:u w:val="single"/>
        </w:rPr>
        <w:t xml:space="preserve"> Season</w:t>
      </w:r>
      <w:r>
        <w:rPr>
          <w:b/>
          <w:bCs/>
          <w:sz w:val="22"/>
          <w:szCs w:val="22"/>
          <w:u w:val="single"/>
        </w:rPr>
        <w:t xml:space="preserve"> </w:t>
      </w:r>
      <w:r>
        <w:rPr>
          <w:bCs/>
          <w:sz w:val="22"/>
          <w:szCs w:val="22"/>
        </w:rPr>
        <w:t xml:space="preserve"> </w:t>
      </w:r>
    </w:p>
    <w:p w:rsidR="00770872" w:rsidRPr="003F612A" w:rsidRDefault="00770872" w:rsidP="00770872">
      <w:pPr>
        <w:jc w:val="both"/>
        <w:rPr>
          <w:b/>
          <w:bCs/>
          <w:sz w:val="22"/>
          <w:szCs w:val="22"/>
        </w:rPr>
      </w:pPr>
      <w:r w:rsidRPr="003F612A">
        <w:rPr>
          <w:b/>
          <w:bCs/>
          <w:sz w:val="22"/>
          <w:szCs w:val="22"/>
        </w:rPr>
        <w:t>At this special time of the year, we would like to remind both our new and long standing residents, to</w:t>
      </w:r>
      <w:r>
        <w:rPr>
          <w:b/>
          <w:bCs/>
          <w:sz w:val="22"/>
          <w:szCs w:val="22"/>
        </w:rPr>
        <w:t xml:space="preserve"> please</w:t>
      </w:r>
      <w:r w:rsidRPr="003F612A">
        <w:rPr>
          <w:b/>
          <w:bCs/>
          <w:sz w:val="22"/>
          <w:szCs w:val="22"/>
        </w:rPr>
        <w:t xml:space="preserve"> let the Park Manager or a neighbour have a note of the name, address and telephone number of your ‘Next of Kin’ so that, should any situation or emergency arise, Office Staff or neighbour</w:t>
      </w:r>
      <w:r>
        <w:rPr>
          <w:b/>
          <w:bCs/>
          <w:sz w:val="22"/>
          <w:szCs w:val="22"/>
        </w:rPr>
        <w:t>s</w:t>
      </w:r>
      <w:r w:rsidRPr="003F612A">
        <w:rPr>
          <w:b/>
          <w:bCs/>
          <w:sz w:val="22"/>
          <w:szCs w:val="22"/>
        </w:rPr>
        <w:t xml:space="preserve"> are in a position to contact them.</w:t>
      </w:r>
    </w:p>
    <w:p w:rsidR="00770872" w:rsidRPr="003F612A" w:rsidRDefault="00770872" w:rsidP="00770872">
      <w:pPr>
        <w:jc w:val="both"/>
        <w:rPr>
          <w:b/>
          <w:bCs/>
          <w:sz w:val="22"/>
          <w:szCs w:val="22"/>
        </w:rPr>
      </w:pPr>
      <w:r w:rsidRPr="003F612A">
        <w:rPr>
          <w:b/>
          <w:bCs/>
          <w:sz w:val="22"/>
          <w:szCs w:val="22"/>
        </w:rPr>
        <w:t xml:space="preserve">Also, </w:t>
      </w:r>
      <w:r w:rsidRPr="003F612A">
        <w:rPr>
          <w:b/>
          <w:sz w:val="22"/>
          <w:szCs w:val="22"/>
        </w:rPr>
        <w:t>remember the emergency telephone number posted on the Office Door; 01305-236702 should you have any problems over the Christmas/New Year period when the office is closed.</w:t>
      </w:r>
    </w:p>
    <w:p w:rsidR="00770872" w:rsidRDefault="009A0884" w:rsidP="0016242D">
      <w:pPr>
        <w:jc w:val="both"/>
        <w:rPr>
          <w:b/>
          <w:sz w:val="22"/>
          <w:szCs w:val="22"/>
          <w:u w:val="single"/>
        </w:rPr>
      </w:pPr>
      <w:r>
        <w:rPr>
          <w:b/>
          <w:noProof/>
          <w:sz w:val="22"/>
          <w:szCs w:val="22"/>
          <w:u w:val="single"/>
        </w:rPr>
        <w:drawing>
          <wp:anchor distT="0" distB="0" distL="114300" distR="114300" simplePos="0" relativeHeight="251671552" behindDoc="0" locked="0" layoutInCell="1" allowOverlap="1">
            <wp:simplePos x="0" y="0"/>
            <wp:positionH relativeFrom="column">
              <wp:posOffset>692785</wp:posOffset>
            </wp:positionH>
            <wp:positionV relativeFrom="paragraph">
              <wp:posOffset>139065</wp:posOffset>
            </wp:positionV>
            <wp:extent cx="2466975" cy="228600"/>
            <wp:effectExtent l="19050" t="0" r="9525" b="0"/>
            <wp:wrapNone/>
            <wp:docPr id="1"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2C7C67" w:rsidRDefault="002C7C67" w:rsidP="0016242D">
      <w:pPr>
        <w:jc w:val="both"/>
        <w:rPr>
          <w:b/>
          <w:sz w:val="22"/>
          <w:szCs w:val="22"/>
          <w:u w:val="single"/>
        </w:rPr>
      </w:pPr>
    </w:p>
    <w:p w:rsidR="002C7C67" w:rsidRDefault="002C7C67" w:rsidP="0016242D">
      <w:pPr>
        <w:jc w:val="both"/>
        <w:rPr>
          <w:b/>
          <w:sz w:val="22"/>
          <w:szCs w:val="22"/>
          <w:u w:val="single"/>
        </w:rPr>
      </w:pPr>
    </w:p>
    <w:p w:rsidR="002A2F17" w:rsidRDefault="002A2F17" w:rsidP="002C7C67">
      <w:pPr>
        <w:jc w:val="both"/>
        <w:rPr>
          <w:b/>
          <w:sz w:val="22"/>
          <w:szCs w:val="22"/>
        </w:rPr>
      </w:pPr>
      <w:r>
        <w:rPr>
          <w:b/>
          <w:sz w:val="22"/>
          <w:szCs w:val="22"/>
          <w:u w:val="single"/>
        </w:rPr>
        <w:t>Outcome of NCCZ Survey</w:t>
      </w:r>
    </w:p>
    <w:p w:rsidR="002A2F17" w:rsidRDefault="002A2F17" w:rsidP="00D82957">
      <w:pPr>
        <w:shd w:val="clear" w:color="auto" w:fill="FFFFFF"/>
        <w:jc w:val="both"/>
        <w:rPr>
          <w:b/>
          <w:color w:val="auto"/>
          <w:sz w:val="22"/>
          <w:szCs w:val="22"/>
        </w:rPr>
      </w:pPr>
      <w:r>
        <w:rPr>
          <w:b/>
          <w:color w:val="auto"/>
          <w:sz w:val="22"/>
          <w:szCs w:val="22"/>
        </w:rPr>
        <w:t>The outcome of the survey revealed a very high level of support for the zone and it has been confirmed that it will remain in place.  A big thank you goes to all the residents who took part.  It must be emphasised that everyone should remain on their guard if they do get a knock on the door and to be ‘Scam Aware’ if they receive an unexpected phone call,</w:t>
      </w:r>
      <w:r w:rsidRPr="002A2F17">
        <w:rPr>
          <w:rFonts w:ascii="Verdana" w:hAnsi="Verdana"/>
          <w:color w:val="1F497D"/>
          <w:sz w:val="22"/>
          <w:szCs w:val="22"/>
        </w:rPr>
        <w:t> </w:t>
      </w:r>
      <w:r w:rsidRPr="002A2F17">
        <w:rPr>
          <w:b/>
          <w:color w:val="auto"/>
          <w:sz w:val="22"/>
          <w:szCs w:val="22"/>
        </w:rPr>
        <w:t xml:space="preserve">letter or other communication offering something that sounds too good to be true (cash prize, lottery win, investment opportunity etc.) or seeking personal or financial information (Pin number, </w:t>
      </w:r>
      <w:r w:rsidR="00D82957">
        <w:rPr>
          <w:b/>
          <w:color w:val="auto"/>
          <w:sz w:val="22"/>
          <w:szCs w:val="22"/>
        </w:rPr>
        <w:t>P</w:t>
      </w:r>
      <w:r w:rsidRPr="002A2F17">
        <w:rPr>
          <w:b/>
          <w:color w:val="auto"/>
          <w:sz w:val="22"/>
          <w:szCs w:val="22"/>
        </w:rPr>
        <w:t>assword etc.) or claiming to be from an official such as a Police officer or a bank employee concerning account fraud or similar.</w:t>
      </w:r>
      <w:r>
        <w:rPr>
          <w:b/>
          <w:color w:val="auto"/>
          <w:sz w:val="22"/>
          <w:szCs w:val="22"/>
        </w:rPr>
        <w:t xml:space="preserve">  Remain diligent and stay safe.</w:t>
      </w:r>
    </w:p>
    <w:p w:rsidR="002A2F17" w:rsidRPr="002A2F17" w:rsidRDefault="002A2F17" w:rsidP="00D82957">
      <w:pPr>
        <w:shd w:val="clear" w:color="auto" w:fill="FFFFFF"/>
        <w:jc w:val="both"/>
        <w:rPr>
          <w:b/>
          <w:color w:val="auto"/>
        </w:rPr>
      </w:pPr>
    </w:p>
    <w:p w:rsidR="002A2F17" w:rsidRPr="002A2F17" w:rsidRDefault="002A2F17" w:rsidP="002C7C67">
      <w:pPr>
        <w:jc w:val="both"/>
        <w:rPr>
          <w:b/>
          <w:sz w:val="22"/>
          <w:szCs w:val="22"/>
        </w:rPr>
      </w:pPr>
      <w:r>
        <w:rPr>
          <w:b/>
          <w:noProof/>
          <w:sz w:val="22"/>
          <w:szCs w:val="22"/>
        </w:rPr>
        <w:drawing>
          <wp:anchor distT="0" distB="0" distL="114300" distR="114300" simplePos="0" relativeHeight="251694080" behindDoc="0" locked="0" layoutInCell="1" allowOverlap="1">
            <wp:simplePos x="0" y="0"/>
            <wp:positionH relativeFrom="column">
              <wp:posOffset>768985</wp:posOffset>
            </wp:positionH>
            <wp:positionV relativeFrom="paragraph">
              <wp:posOffset>60325</wp:posOffset>
            </wp:positionV>
            <wp:extent cx="2466975" cy="228600"/>
            <wp:effectExtent l="19050" t="0" r="9525" b="0"/>
            <wp:wrapNone/>
            <wp:docPr id="4" name="Picture 16" descr="Image result for clip art christmas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lip art christmas banners"/>
                    <pic:cNvPicPr>
                      <a:picLocks noChangeAspect="1" noChangeArrowheads="1"/>
                    </pic:cNvPicPr>
                  </pic:nvPicPr>
                  <pic:blipFill>
                    <a:blip r:embed="rId7" cstate="print"/>
                    <a:srcRect/>
                    <a:stretch>
                      <a:fillRect/>
                    </a:stretch>
                  </pic:blipFill>
                  <pic:spPr bwMode="auto">
                    <a:xfrm>
                      <a:off x="0" y="0"/>
                      <a:ext cx="2466975" cy="228600"/>
                    </a:xfrm>
                    <a:prstGeom prst="rect">
                      <a:avLst/>
                    </a:prstGeom>
                    <a:noFill/>
                    <a:ln w="9525">
                      <a:noFill/>
                      <a:miter lim="800000"/>
                      <a:headEnd/>
                      <a:tailEnd/>
                    </a:ln>
                  </pic:spPr>
                </pic:pic>
              </a:graphicData>
            </a:graphic>
          </wp:anchor>
        </w:drawing>
      </w:r>
    </w:p>
    <w:p w:rsidR="002A2F17" w:rsidRDefault="002A2F17" w:rsidP="002C7C67">
      <w:pPr>
        <w:jc w:val="both"/>
        <w:rPr>
          <w:b/>
          <w:sz w:val="22"/>
          <w:szCs w:val="22"/>
          <w:u w:val="single"/>
        </w:rPr>
      </w:pPr>
    </w:p>
    <w:p w:rsidR="002C7C67" w:rsidRPr="002C7C67" w:rsidRDefault="002C7C67" w:rsidP="002C7C67">
      <w:pPr>
        <w:jc w:val="both"/>
        <w:rPr>
          <w:color w:val="auto"/>
          <w:sz w:val="22"/>
          <w:szCs w:val="22"/>
        </w:rPr>
      </w:pPr>
      <w:r w:rsidRPr="002C7C67">
        <w:rPr>
          <w:b/>
          <w:color w:val="auto"/>
          <w:sz w:val="22"/>
          <w:szCs w:val="22"/>
          <w:u w:val="single"/>
        </w:rPr>
        <w:t>Trees – The New Procedure</w:t>
      </w:r>
    </w:p>
    <w:p w:rsidR="00CC710F" w:rsidRDefault="002C7C67" w:rsidP="002C7C67">
      <w:pPr>
        <w:jc w:val="both"/>
        <w:rPr>
          <w:b/>
          <w:color w:val="auto"/>
          <w:sz w:val="22"/>
          <w:szCs w:val="22"/>
        </w:rPr>
      </w:pPr>
      <w:r w:rsidRPr="002C7C67">
        <w:rPr>
          <w:b/>
          <w:color w:val="auto"/>
          <w:sz w:val="22"/>
          <w:szCs w:val="22"/>
        </w:rPr>
        <w:t xml:space="preserve">Our Chairman has recently had a meeting with the Park Manager and the Operations Director, David Curson.  During this meeting, new advice </w:t>
      </w:r>
      <w:proofErr w:type="gramStart"/>
      <w:r w:rsidRPr="002C7C67">
        <w:rPr>
          <w:b/>
          <w:color w:val="auto"/>
          <w:sz w:val="22"/>
          <w:szCs w:val="22"/>
        </w:rPr>
        <w:t>was</w:t>
      </w:r>
      <w:r w:rsidR="00EE5467">
        <w:rPr>
          <w:b/>
          <w:color w:val="auto"/>
          <w:sz w:val="22"/>
          <w:szCs w:val="22"/>
        </w:rPr>
        <w:t xml:space="preserve"> </w:t>
      </w:r>
      <w:r w:rsidRPr="002C7C67">
        <w:rPr>
          <w:b/>
          <w:color w:val="auto"/>
          <w:sz w:val="22"/>
          <w:szCs w:val="22"/>
        </w:rPr>
        <w:t xml:space="preserve"> given</w:t>
      </w:r>
      <w:proofErr w:type="gramEnd"/>
      <w:r w:rsidRPr="002C7C67">
        <w:rPr>
          <w:b/>
          <w:color w:val="auto"/>
          <w:sz w:val="22"/>
          <w:szCs w:val="22"/>
        </w:rPr>
        <w:t xml:space="preserve"> regarding</w:t>
      </w:r>
      <w:r w:rsidR="00EE5467">
        <w:rPr>
          <w:b/>
          <w:color w:val="auto"/>
          <w:sz w:val="22"/>
          <w:szCs w:val="22"/>
        </w:rPr>
        <w:t xml:space="preserve"> </w:t>
      </w:r>
      <w:r w:rsidRPr="002C7C67">
        <w:rPr>
          <w:b/>
          <w:color w:val="auto"/>
          <w:sz w:val="22"/>
          <w:szCs w:val="22"/>
        </w:rPr>
        <w:t xml:space="preserve"> the</w:t>
      </w:r>
      <w:r w:rsidR="00EE5467">
        <w:rPr>
          <w:b/>
          <w:color w:val="auto"/>
          <w:sz w:val="22"/>
          <w:szCs w:val="22"/>
        </w:rPr>
        <w:t xml:space="preserve"> </w:t>
      </w:r>
      <w:r w:rsidRPr="002C7C67">
        <w:rPr>
          <w:b/>
          <w:color w:val="auto"/>
          <w:sz w:val="22"/>
          <w:szCs w:val="22"/>
        </w:rPr>
        <w:t xml:space="preserve"> treatment of trees.  </w:t>
      </w:r>
      <w:proofErr w:type="gramStart"/>
      <w:r w:rsidRPr="002C7C67">
        <w:rPr>
          <w:b/>
          <w:color w:val="auto"/>
          <w:sz w:val="22"/>
          <w:szCs w:val="22"/>
        </w:rPr>
        <w:t>From</w:t>
      </w:r>
      <w:r w:rsidR="00EE5467">
        <w:rPr>
          <w:b/>
          <w:color w:val="auto"/>
          <w:sz w:val="22"/>
          <w:szCs w:val="22"/>
        </w:rPr>
        <w:t xml:space="preserve"> </w:t>
      </w:r>
      <w:r w:rsidRPr="002C7C67">
        <w:rPr>
          <w:b/>
          <w:color w:val="auto"/>
          <w:sz w:val="22"/>
          <w:szCs w:val="22"/>
        </w:rPr>
        <w:t xml:space="preserve"> now</w:t>
      </w:r>
      <w:proofErr w:type="gramEnd"/>
      <w:r w:rsidRPr="002C7C67">
        <w:rPr>
          <w:b/>
          <w:color w:val="auto"/>
          <w:sz w:val="22"/>
          <w:szCs w:val="22"/>
        </w:rPr>
        <w:t xml:space="preserve"> </w:t>
      </w:r>
      <w:r w:rsidR="00EE5467">
        <w:rPr>
          <w:b/>
          <w:color w:val="auto"/>
          <w:sz w:val="22"/>
          <w:szCs w:val="22"/>
        </w:rPr>
        <w:t xml:space="preserve"> </w:t>
      </w:r>
      <w:r w:rsidRPr="002C7C67">
        <w:rPr>
          <w:b/>
          <w:color w:val="auto"/>
          <w:sz w:val="22"/>
          <w:szCs w:val="22"/>
        </w:rPr>
        <w:t xml:space="preserve">on, </w:t>
      </w:r>
    </w:p>
    <w:sectPr w:rsidR="00CC710F" w:rsidSect="00783EAB">
      <w:pgSz w:w="16838" w:h="11906" w:orient="landscape"/>
      <w:pgMar w:top="567" w:right="962" w:bottom="142" w:left="851" w:header="708" w:footer="708"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ED9"/>
    <w:multiLevelType w:val="hybridMultilevel"/>
    <w:tmpl w:val="B3CA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A25E2"/>
    <w:multiLevelType w:val="hybridMultilevel"/>
    <w:tmpl w:val="FE14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C01FFA"/>
    <w:multiLevelType w:val="multilevel"/>
    <w:tmpl w:val="DC1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5805EF"/>
    <w:multiLevelType w:val="hybridMultilevel"/>
    <w:tmpl w:val="A868082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2EE7"/>
    <w:rsid w:val="00043A0D"/>
    <w:rsid w:val="00084BA6"/>
    <w:rsid w:val="0009671C"/>
    <w:rsid w:val="000B083D"/>
    <w:rsid w:val="000B3704"/>
    <w:rsid w:val="000C1057"/>
    <w:rsid w:val="000C5CF0"/>
    <w:rsid w:val="00147712"/>
    <w:rsid w:val="001622E8"/>
    <w:rsid w:val="0016242D"/>
    <w:rsid w:val="00173319"/>
    <w:rsid w:val="00195B37"/>
    <w:rsid w:val="001A32DF"/>
    <w:rsid w:val="001B38D0"/>
    <w:rsid w:val="001D6040"/>
    <w:rsid w:val="001E6859"/>
    <w:rsid w:val="001F28D8"/>
    <w:rsid w:val="00207A2D"/>
    <w:rsid w:val="00216435"/>
    <w:rsid w:val="0022163A"/>
    <w:rsid w:val="002423F3"/>
    <w:rsid w:val="00276CE5"/>
    <w:rsid w:val="002815CE"/>
    <w:rsid w:val="002857F4"/>
    <w:rsid w:val="00290619"/>
    <w:rsid w:val="002A0555"/>
    <w:rsid w:val="002A2EE7"/>
    <w:rsid w:val="002A2F17"/>
    <w:rsid w:val="002B584E"/>
    <w:rsid w:val="002C2448"/>
    <w:rsid w:val="002C7C67"/>
    <w:rsid w:val="003028EE"/>
    <w:rsid w:val="00306BBA"/>
    <w:rsid w:val="00317A91"/>
    <w:rsid w:val="00317DCC"/>
    <w:rsid w:val="00322F78"/>
    <w:rsid w:val="00326181"/>
    <w:rsid w:val="003271AC"/>
    <w:rsid w:val="003279ED"/>
    <w:rsid w:val="00337F30"/>
    <w:rsid w:val="00341A6B"/>
    <w:rsid w:val="003474FF"/>
    <w:rsid w:val="00356336"/>
    <w:rsid w:val="003618FF"/>
    <w:rsid w:val="00365F1B"/>
    <w:rsid w:val="003752AB"/>
    <w:rsid w:val="003D0F6F"/>
    <w:rsid w:val="003E1339"/>
    <w:rsid w:val="003E644D"/>
    <w:rsid w:val="003F612A"/>
    <w:rsid w:val="004374C4"/>
    <w:rsid w:val="00446F47"/>
    <w:rsid w:val="004506DE"/>
    <w:rsid w:val="00451171"/>
    <w:rsid w:val="004533A8"/>
    <w:rsid w:val="00454FBB"/>
    <w:rsid w:val="004644A7"/>
    <w:rsid w:val="004962DA"/>
    <w:rsid w:val="004A632F"/>
    <w:rsid w:val="00515413"/>
    <w:rsid w:val="0051746B"/>
    <w:rsid w:val="005414E1"/>
    <w:rsid w:val="00556E4F"/>
    <w:rsid w:val="00562EDC"/>
    <w:rsid w:val="005837D7"/>
    <w:rsid w:val="00592047"/>
    <w:rsid w:val="005921C0"/>
    <w:rsid w:val="005A3E76"/>
    <w:rsid w:val="005A7F0E"/>
    <w:rsid w:val="005B1C0B"/>
    <w:rsid w:val="005C1D37"/>
    <w:rsid w:val="005E79FE"/>
    <w:rsid w:val="00602B25"/>
    <w:rsid w:val="00602E45"/>
    <w:rsid w:val="0060754E"/>
    <w:rsid w:val="00622093"/>
    <w:rsid w:val="006809A9"/>
    <w:rsid w:val="006C0D5E"/>
    <w:rsid w:val="006C1ACF"/>
    <w:rsid w:val="0071232C"/>
    <w:rsid w:val="00712EF7"/>
    <w:rsid w:val="00723714"/>
    <w:rsid w:val="007601E2"/>
    <w:rsid w:val="007642C1"/>
    <w:rsid w:val="00770872"/>
    <w:rsid w:val="00783EAB"/>
    <w:rsid w:val="007C5EE8"/>
    <w:rsid w:val="007D419F"/>
    <w:rsid w:val="00800C88"/>
    <w:rsid w:val="00804BE1"/>
    <w:rsid w:val="00822795"/>
    <w:rsid w:val="00823A73"/>
    <w:rsid w:val="00857192"/>
    <w:rsid w:val="00867488"/>
    <w:rsid w:val="00880156"/>
    <w:rsid w:val="008A72B9"/>
    <w:rsid w:val="008B0F3B"/>
    <w:rsid w:val="008C24B1"/>
    <w:rsid w:val="008D5D55"/>
    <w:rsid w:val="008E0904"/>
    <w:rsid w:val="008F3907"/>
    <w:rsid w:val="009065BF"/>
    <w:rsid w:val="009343F4"/>
    <w:rsid w:val="00955CEC"/>
    <w:rsid w:val="00975665"/>
    <w:rsid w:val="009909FA"/>
    <w:rsid w:val="009A003B"/>
    <w:rsid w:val="009A0884"/>
    <w:rsid w:val="009D297B"/>
    <w:rsid w:val="009D6011"/>
    <w:rsid w:val="009F3C57"/>
    <w:rsid w:val="009F477E"/>
    <w:rsid w:val="009F4AAE"/>
    <w:rsid w:val="00A006BE"/>
    <w:rsid w:val="00A50CA0"/>
    <w:rsid w:val="00A57180"/>
    <w:rsid w:val="00A72082"/>
    <w:rsid w:val="00AE5049"/>
    <w:rsid w:val="00AF0C2E"/>
    <w:rsid w:val="00AF0EF8"/>
    <w:rsid w:val="00B15D6B"/>
    <w:rsid w:val="00B24096"/>
    <w:rsid w:val="00B93FA0"/>
    <w:rsid w:val="00BA3667"/>
    <w:rsid w:val="00BB1517"/>
    <w:rsid w:val="00BB239B"/>
    <w:rsid w:val="00BF22E5"/>
    <w:rsid w:val="00C34329"/>
    <w:rsid w:val="00C34965"/>
    <w:rsid w:val="00C45006"/>
    <w:rsid w:val="00C45019"/>
    <w:rsid w:val="00C86539"/>
    <w:rsid w:val="00CB195F"/>
    <w:rsid w:val="00CB1EFC"/>
    <w:rsid w:val="00CC1D3C"/>
    <w:rsid w:val="00CC710F"/>
    <w:rsid w:val="00CE73AE"/>
    <w:rsid w:val="00CF36B4"/>
    <w:rsid w:val="00D07627"/>
    <w:rsid w:val="00D440FD"/>
    <w:rsid w:val="00D50D45"/>
    <w:rsid w:val="00D52DEB"/>
    <w:rsid w:val="00D5542A"/>
    <w:rsid w:val="00D615DB"/>
    <w:rsid w:val="00D82957"/>
    <w:rsid w:val="00DB01CA"/>
    <w:rsid w:val="00DF2AE9"/>
    <w:rsid w:val="00E342B1"/>
    <w:rsid w:val="00E37AE0"/>
    <w:rsid w:val="00E47A8C"/>
    <w:rsid w:val="00EC657F"/>
    <w:rsid w:val="00ED3844"/>
    <w:rsid w:val="00ED429F"/>
    <w:rsid w:val="00EE5467"/>
    <w:rsid w:val="00EE7544"/>
    <w:rsid w:val="00EF73CE"/>
    <w:rsid w:val="00EF7C9E"/>
    <w:rsid w:val="00F045C4"/>
    <w:rsid w:val="00F34250"/>
    <w:rsid w:val="00F45FB8"/>
    <w:rsid w:val="00F579CA"/>
    <w:rsid w:val="00F6101D"/>
    <w:rsid w:val="00F61040"/>
    <w:rsid w:val="00FA75EB"/>
    <w:rsid w:val="00FB0F91"/>
    <w:rsid w:val="00FD5E3D"/>
    <w:rsid w:val="00FF1B97"/>
    <w:rsid w:val="00FF5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E7"/>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EE7"/>
    <w:rPr>
      <w:rFonts w:ascii="Tahoma" w:hAnsi="Tahoma" w:cs="Tahoma"/>
      <w:sz w:val="16"/>
      <w:szCs w:val="16"/>
    </w:rPr>
  </w:style>
  <w:style w:type="character" w:customStyle="1" w:styleId="BalloonTextChar">
    <w:name w:val="Balloon Text Char"/>
    <w:basedOn w:val="DefaultParagraphFont"/>
    <w:link w:val="BalloonText"/>
    <w:uiPriority w:val="99"/>
    <w:semiHidden/>
    <w:rsid w:val="002A2EE7"/>
    <w:rPr>
      <w:rFonts w:ascii="Tahoma" w:eastAsia="Times New Roman" w:hAnsi="Tahoma" w:cs="Tahoma"/>
      <w:color w:val="000000"/>
      <w:sz w:val="16"/>
      <w:szCs w:val="16"/>
      <w:lang w:eastAsia="en-GB"/>
    </w:rPr>
  </w:style>
  <w:style w:type="character" w:styleId="Hyperlink">
    <w:name w:val="Hyperlink"/>
    <w:basedOn w:val="DefaultParagraphFont"/>
    <w:rsid w:val="00822795"/>
    <w:rPr>
      <w:color w:val="0000FF"/>
      <w:u w:val="single"/>
    </w:rPr>
  </w:style>
  <w:style w:type="character" w:styleId="CommentReference">
    <w:name w:val="annotation reference"/>
    <w:basedOn w:val="DefaultParagraphFont"/>
    <w:uiPriority w:val="99"/>
    <w:semiHidden/>
    <w:unhideWhenUsed/>
    <w:rsid w:val="00FA75EB"/>
    <w:rPr>
      <w:sz w:val="16"/>
      <w:szCs w:val="16"/>
    </w:rPr>
  </w:style>
  <w:style w:type="paragraph" w:styleId="CommentText">
    <w:name w:val="annotation text"/>
    <w:basedOn w:val="Normal"/>
    <w:link w:val="CommentTextChar"/>
    <w:uiPriority w:val="99"/>
    <w:semiHidden/>
    <w:unhideWhenUsed/>
    <w:rsid w:val="00FA75EB"/>
    <w:rPr>
      <w:sz w:val="20"/>
      <w:szCs w:val="20"/>
    </w:rPr>
  </w:style>
  <w:style w:type="character" w:customStyle="1" w:styleId="CommentTextChar">
    <w:name w:val="Comment Text Char"/>
    <w:basedOn w:val="DefaultParagraphFont"/>
    <w:link w:val="CommentText"/>
    <w:uiPriority w:val="99"/>
    <w:semiHidden/>
    <w:rsid w:val="00FA75EB"/>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FA75EB"/>
    <w:rPr>
      <w:b/>
      <w:bCs/>
    </w:rPr>
  </w:style>
  <w:style w:type="character" w:customStyle="1" w:styleId="CommentSubjectChar">
    <w:name w:val="Comment Subject Char"/>
    <w:basedOn w:val="CommentTextChar"/>
    <w:link w:val="CommentSubject"/>
    <w:uiPriority w:val="99"/>
    <w:semiHidden/>
    <w:rsid w:val="00FA75EB"/>
    <w:rPr>
      <w:rFonts w:ascii="Times New Roman" w:eastAsia="Times New Roman" w:hAnsi="Times New Roman" w:cs="Times New Roman"/>
      <w:b/>
      <w:bCs/>
      <w:color w:val="000000"/>
      <w:sz w:val="20"/>
      <w:szCs w:val="20"/>
      <w:lang w:eastAsia="en-GB"/>
    </w:rPr>
  </w:style>
  <w:style w:type="character" w:customStyle="1" w:styleId="apple-converted-space">
    <w:name w:val="apple-converted-space"/>
    <w:basedOn w:val="DefaultParagraphFont"/>
    <w:rsid w:val="00A006BE"/>
  </w:style>
  <w:style w:type="paragraph" w:styleId="ListParagraph">
    <w:name w:val="List Paragraph"/>
    <w:basedOn w:val="Normal"/>
    <w:uiPriority w:val="34"/>
    <w:qFormat/>
    <w:rsid w:val="00975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961539">
      <w:bodyDiv w:val="1"/>
      <w:marLeft w:val="0"/>
      <w:marRight w:val="0"/>
      <w:marTop w:val="0"/>
      <w:marBottom w:val="0"/>
      <w:divBdr>
        <w:top w:val="none" w:sz="0" w:space="0" w:color="auto"/>
        <w:left w:val="none" w:sz="0" w:space="0" w:color="auto"/>
        <w:bottom w:val="none" w:sz="0" w:space="0" w:color="auto"/>
        <w:right w:val="none" w:sz="0" w:space="0" w:color="auto"/>
      </w:divBdr>
    </w:div>
    <w:div w:id="1555460892">
      <w:bodyDiv w:val="1"/>
      <w:marLeft w:val="0"/>
      <w:marRight w:val="0"/>
      <w:marTop w:val="0"/>
      <w:marBottom w:val="0"/>
      <w:divBdr>
        <w:top w:val="none" w:sz="0" w:space="0" w:color="auto"/>
        <w:left w:val="none" w:sz="0" w:space="0" w:color="auto"/>
        <w:bottom w:val="none" w:sz="0" w:space="0" w:color="auto"/>
        <w:right w:val="none" w:sz="0" w:space="0" w:color="auto"/>
      </w:divBdr>
    </w:div>
    <w:div w:id="17674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hnmason@sussexp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mailto:joe@actionfordeafness.org.uk"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actionfordeafn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C4A15-4C28-437C-A7FF-4C453254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Geoff</cp:lastModifiedBy>
  <cp:revision>2</cp:revision>
  <cp:lastPrinted>2015-09-13T19:16:00Z</cp:lastPrinted>
  <dcterms:created xsi:type="dcterms:W3CDTF">2015-12-14T07:21:00Z</dcterms:created>
  <dcterms:modified xsi:type="dcterms:W3CDTF">2015-12-14T07:21:00Z</dcterms:modified>
</cp:coreProperties>
</file>